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000" w:firstRow="0" w:lastRow="0" w:firstColumn="0" w:lastColumn="0" w:noHBand="0" w:noVBand="0"/>
      </w:tblPr>
      <w:tblGrid>
        <w:gridCol w:w="396"/>
        <w:gridCol w:w="389"/>
        <w:gridCol w:w="1759"/>
        <w:gridCol w:w="991"/>
        <w:gridCol w:w="429"/>
        <w:gridCol w:w="139"/>
        <w:gridCol w:w="132"/>
        <w:gridCol w:w="859"/>
        <w:gridCol w:w="851"/>
        <w:gridCol w:w="563"/>
        <w:gridCol w:w="145"/>
        <w:gridCol w:w="515"/>
        <w:gridCol w:w="190"/>
        <w:gridCol w:w="578"/>
        <w:gridCol w:w="592"/>
        <w:gridCol w:w="1145"/>
      </w:tblGrid>
      <w:tr w:rsidR="000769D3" w:rsidTr="00C059E6">
        <w:trPr>
          <w:jc w:val="center"/>
        </w:trPr>
        <w:tc>
          <w:tcPr>
            <w:tcW w:w="205" w:type="pct"/>
            <w:vMerge w:val="restart"/>
            <w:tcBorders>
              <w:top w:val="single" w:sz="6" w:space="0" w:color="auto"/>
              <w:left w:val="single" w:sz="6" w:space="0" w:color="auto"/>
              <w:bottom w:val="single" w:sz="6" w:space="0" w:color="auto"/>
              <w:right w:val="single" w:sz="6" w:space="0" w:color="auto"/>
            </w:tcBorders>
          </w:tcPr>
          <w:p w:rsidR="000769D3" w:rsidRDefault="000769D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4795" w:type="pct"/>
            <w:gridSpan w:val="15"/>
            <w:tcBorders>
              <w:top w:val="single" w:sz="6" w:space="0" w:color="auto"/>
              <w:left w:val="single" w:sz="6" w:space="0" w:color="auto"/>
              <w:bottom w:val="single" w:sz="6" w:space="0" w:color="auto"/>
              <w:right w:val="single" w:sz="6" w:space="0" w:color="auto"/>
            </w:tcBorders>
          </w:tcPr>
          <w:p w:rsidR="000769D3" w:rsidRDefault="000769D3">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0769D3" w:rsidRDefault="000769D3">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НАИМЕНОВАНИЕ ЭМИТЕНТА</w:t>
            </w:r>
          </w:p>
          <w:p w:rsidR="000769D3" w:rsidRDefault="000769D3">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Полное:</w:t>
            </w:r>
          </w:p>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6440BD" w:rsidP="006440BD">
            <w:pPr>
              <w:autoSpaceDE w:val="0"/>
              <w:autoSpaceDN w:val="0"/>
              <w:adjustRightInd w:val="0"/>
              <w:spacing w:after="0" w:line="240" w:lineRule="auto"/>
              <w:rPr>
                <w:rFonts w:ascii="Times New Roman" w:hAnsi="Times New Roman"/>
                <w:color w:val="000000"/>
                <w:sz w:val="20"/>
                <w:szCs w:val="20"/>
              </w:rPr>
            </w:pPr>
            <w:r w:rsidRPr="00A359E6">
              <w:rPr>
                <w:rFonts w:ascii="Times New Roman" w:hAnsi="Times New Roman"/>
                <w:color w:val="000000"/>
                <w:sz w:val="20"/>
                <w:szCs w:val="20"/>
              </w:rPr>
              <w:t>Акционерное общество «O ZTEMIRYO KONTEYNER»</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Сокращенное:</w:t>
            </w:r>
          </w:p>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7967D6" w:rsidRDefault="006440BD" w:rsidP="006440BD">
            <w:pPr>
              <w:autoSpaceDE w:val="0"/>
              <w:autoSpaceDN w:val="0"/>
              <w:adjustRightInd w:val="0"/>
              <w:spacing w:after="0" w:line="240" w:lineRule="auto"/>
              <w:ind w:left="120"/>
              <w:rPr>
                <w:rFonts w:ascii="Virtec Times New Roman Uz" w:hAnsi="Virtec Times New Roman Uz" w:cs="Virtec Times New Roman Uz"/>
                <w:noProof/>
                <w:sz w:val="24"/>
                <w:szCs w:val="24"/>
              </w:rPr>
            </w:pPr>
            <w:r w:rsidRPr="00A359E6">
              <w:rPr>
                <w:rFonts w:ascii="Times New Roman" w:hAnsi="Times New Roman"/>
                <w:color w:val="000000"/>
                <w:sz w:val="20"/>
                <w:szCs w:val="20"/>
              </w:rPr>
              <w:t>АО «O ZTEMIRYO LKONTEYNER»</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Наименование биржевого тикера:*</w:t>
            </w:r>
          </w:p>
          <w:p w:rsidR="006440BD" w:rsidRDefault="006440BD" w:rsidP="006440BD">
            <w:pPr>
              <w:autoSpaceDE w:val="0"/>
              <w:autoSpaceDN w:val="0"/>
              <w:adjustRightInd w:val="0"/>
              <w:spacing w:after="0" w:line="240" w:lineRule="auto"/>
              <w:ind w:left="75"/>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6440BD" w:rsidP="006440BD">
            <w:pPr>
              <w:autoSpaceDE w:val="0"/>
              <w:autoSpaceDN w:val="0"/>
              <w:adjustRightInd w:val="0"/>
              <w:spacing w:after="0" w:line="240" w:lineRule="auto"/>
              <w:rPr>
                <w:rFonts w:ascii="Times New Roman" w:hAnsi="Times New Roman"/>
                <w:color w:val="000000"/>
                <w:sz w:val="20"/>
                <w:szCs w:val="20"/>
              </w:rPr>
            </w:pPr>
            <w:r w:rsidRPr="00A359E6">
              <w:rPr>
                <w:rFonts w:ascii="Times New Roman" w:hAnsi="Times New Roman"/>
                <w:color w:val="000000"/>
                <w:sz w:val="20"/>
                <w:szCs w:val="20"/>
              </w:rPr>
              <w:t>UTYK</w:t>
            </w:r>
          </w:p>
        </w:tc>
      </w:tr>
      <w:tr w:rsidR="006440BD" w:rsidTr="00C059E6">
        <w:trPr>
          <w:jc w:val="center"/>
        </w:trPr>
        <w:tc>
          <w:tcPr>
            <w:tcW w:w="205" w:type="pct"/>
            <w:vMerge w:val="restart"/>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4795" w:type="pct"/>
            <w:gridSpan w:val="15"/>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КОНТАКТНЫЕ ДАННЫЕ</w:t>
            </w:r>
          </w:p>
          <w:p w:rsidR="006440BD" w:rsidRDefault="006440BD" w:rsidP="006440BD">
            <w:pPr>
              <w:autoSpaceDE w:val="0"/>
              <w:autoSpaceDN w:val="0"/>
              <w:adjustRightInd w:val="0"/>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Местонахождение:</w:t>
            </w:r>
          </w:p>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6440BD" w:rsidP="006440BD">
            <w:pPr>
              <w:autoSpaceDE w:val="0"/>
              <w:autoSpaceDN w:val="0"/>
              <w:adjustRightInd w:val="0"/>
              <w:spacing w:after="0" w:line="240" w:lineRule="auto"/>
              <w:rPr>
                <w:rFonts w:ascii="Times New Roman" w:hAnsi="Times New Roman"/>
                <w:color w:val="000000"/>
                <w:sz w:val="20"/>
                <w:szCs w:val="20"/>
              </w:rPr>
            </w:pPr>
            <w:smartTag w:uri="urn:schemas-microsoft-com:office:smarttags" w:element="metricconverter">
              <w:smartTagPr>
                <w:attr w:name="ProductID" w:val="100060, г"/>
              </w:smartTagPr>
              <w:r w:rsidRPr="00A359E6">
                <w:rPr>
                  <w:rFonts w:ascii="Times New Roman" w:hAnsi="Times New Roman"/>
                  <w:color w:val="000000"/>
                  <w:sz w:val="20"/>
                  <w:szCs w:val="20"/>
                </w:rPr>
                <w:t xml:space="preserve">100060, </w:t>
              </w:r>
              <w:proofErr w:type="spellStart"/>
              <w:r w:rsidRPr="00A359E6">
                <w:rPr>
                  <w:rFonts w:ascii="Times New Roman" w:hAnsi="Times New Roman"/>
                  <w:color w:val="000000"/>
                  <w:sz w:val="20"/>
                  <w:szCs w:val="20"/>
                </w:rPr>
                <w:t>г</w:t>
              </w:r>
            </w:smartTag>
            <w:r w:rsidRPr="00A359E6">
              <w:rPr>
                <w:rFonts w:ascii="Times New Roman" w:hAnsi="Times New Roman"/>
                <w:color w:val="000000"/>
                <w:sz w:val="20"/>
                <w:szCs w:val="20"/>
              </w:rPr>
              <w:t>.Ташкент</w:t>
            </w:r>
            <w:proofErr w:type="spellEnd"/>
            <w:r w:rsidRPr="00A359E6">
              <w:rPr>
                <w:rFonts w:ascii="Times New Roman" w:hAnsi="Times New Roman"/>
                <w:color w:val="000000"/>
                <w:sz w:val="20"/>
                <w:szCs w:val="20"/>
              </w:rPr>
              <w:t xml:space="preserve">, </w:t>
            </w:r>
            <w:proofErr w:type="spellStart"/>
            <w:r w:rsidRPr="00A359E6">
              <w:rPr>
                <w:rFonts w:ascii="Times New Roman" w:hAnsi="Times New Roman"/>
                <w:color w:val="000000"/>
                <w:sz w:val="20"/>
                <w:szCs w:val="20"/>
              </w:rPr>
              <w:t>ул.Т.Шевченко</w:t>
            </w:r>
            <w:proofErr w:type="spellEnd"/>
            <w:r w:rsidRPr="00A359E6">
              <w:rPr>
                <w:rFonts w:ascii="Times New Roman" w:hAnsi="Times New Roman"/>
                <w:color w:val="000000"/>
                <w:sz w:val="20"/>
                <w:szCs w:val="20"/>
              </w:rPr>
              <w:t>, 7</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Почтовый адрес:</w:t>
            </w:r>
          </w:p>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6440BD" w:rsidP="006440BD">
            <w:pPr>
              <w:autoSpaceDE w:val="0"/>
              <w:autoSpaceDN w:val="0"/>
              <w:adjustRightInd w:val="0"/>
              <w:spacing w:after="0" w:line="240" w:lineRule="auto"/>
              <w:rPr>
                <w:rFonts w:ascii="Times New Roman" w:hAnsi="Times New Roman"/>
                <w:color w:val="000000"/>
                <w:sz w:val="20"/>
                <w:szCs w:val="20"/>
              </w:rPr>
            </w:pPr>
            <w:smartTag w:uri="urn:schemas-microsoft-com:office:smarttags" w:element="metricconverter">
              <w:smartTagPr>
                <w:attr w:name="ProductID" w:val="100060, г"/>
              </w:smartTagPr>
              <w:r w:rsidRPr="00A359E6">
                <w:rPr>
                  <w:rFonts w:ascii="Times New Roman" w:hAnsi="Times New Roman"/>
                  <w:color w:val="000000"/>
                  <w:sz w:val="20"/>
                  <w:szCs w:val="20"/>
                </w:rPr>
                <w:t xml:space="preserve">100060, </w:t>
              </w:r>
              <w:proofErr w:type="spellStart"/>
              <w:r w:rsidRPr="00A359E6">
                <w:rPr>
                  <w:rFonts w:ascii="Times New Roman" w:hAnsi="Times New Roman"/>
                  <w:color w:val="000000"/>
                  <w:sz w:val="20"/>
                  <w:szCs w:val="20"/>
                </w:rPr>
                <w:t>г</w:t>
              </w:r>
            </w:smartTag>
            <w:r w:rsidRPr="00A359E6">
              <w:rPr>
                <w:rFonts w:ascii="Times New Roman" w:hAnsi="Times New Roman"/>
                <w:color w:val="000000"/>
                <w:sz w:val="20"/>
                <w:szCs w:val="20"/>
              </w:rPr>
              <w:t>.Ташкент</w:t>
            </w:r>
            <w:proofErr w:type="spellEnd"/>
            <w:r w:rsidRPr="00A359E6">
              <w:rPr>
                <w:rFonts w:ascii="Times New Roman" w:hAnsi="Times New Roman"/>
                <w:color w:val="000000"/>
                <w:sz w:val="20"/>
                <w:szCs w:val="20"/>
              </w:rPr>
              <w:t xml:space="preserve">, </w:t>
            </w:r>
            <w:proofErr w:type="spellStart"/>
            <w:r w:rsidRPr="00A359E6">
              <w:rPr>
                <w:rFonts w:ascii="Times New Roman" w:hAnsi="Times New Roman"/>
                <w:color w:val="000000"/>
                <w:sz w:val="20"/>
                <w:szCs w:val="20"/>
              </w:rPr>
              <w:t>ул.Т.Шевченко</w:t>
            </w:r>
            <w:proofErr w:type="spellEnd"/>
            <w:r w:rsidRPr="00A359E6">
              <w:rPr>
                <w:rFonts w:ascii="Times New Roman" w:hAnsi="Times New Roman"/>
                <w:color w:val="000000"/>
                <w:sz w:val="20"/>
                <w:szCs w:val="20"/>
              </w:rPr>
              <w:t>, 7</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Адрес электронной почты:*</w:t>
            </w:r>
          </w:p>
          <w:p w:rsidR="006440BD" w:rsidRDefault="006440BD" w:rsidP="006440BD">
            <w:pPr>
              <w:autoSpaceDE w:val="0"/>
              <w:autoSpaceDN w:val="0"/>
              <w:adjustRightInd w:val="0"/>
              <w:spacing w:after="0" w:line="240" w:lineRule="auto"/>
              <w:ind w:left="75"/>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136FA0" w:rsidP="006440BD">
            <w:pPr>
              <w:autoSpaceDE w:val="0"/>
              <w:autoSpaceDN w:val="0"/>
              <w:adjustRightInd w:val="0"/>
              <w:spacing w:after="0" w:line="240" w:lineRule="auto"/>
              <w:rPr>
                <w:rFonts w:ascii="Times New Roman" w:hAnsi="Times New Roman"/>
                <w:color w:val="000000"/>
                <w:sz w:val="20"/>
                <w:szCs w:val="20"/>
              </w:rPr>
            </w:pPr>
            <w:hyperlink r:id="rId5" w:history="1">
              <w:r w:rsidR="006440BD" w:rsidRPr="00A359E6">
                <w:rPr>
                  <w:rFonts w:ascii="Times New Roman" w:hAnsi="Times New Roman"/>
                  <w:color w:val="000000"/>
                  <w:sz w:val="20"/>
                  <w:szCs w:val="20"/>
                </w:rPr>
                <w:t>info@utk.uz</w:t>
              </w:r>
            </w:hyperlink>
            <w:r w:rsidR="006440BD" w:rsidRPr="00A359E6">
              <w:rPr>
                <w:rFonts w:ascii="Times New Roman" w:hAnsi="Times New Roman"/>
                <w:color w:val="000000"/>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Официальный веб-сайт:*</w:t>
            </w:r>
          </w:p>
          <w:p w:rsidR="006440BD" w:rsidRDefault="006440BD" w:rsidP="006440BD">
            <w:pPr>
              <w:autoSpaceDE w:val="0"/>
              <w:autoSpaceDN w:val="0"/>
              <w:adjustRightInd w:val="0"/>
              <w:spacing w:after="0" w:line="240" w:lineRule="auto"/>
              <w:ind w:left="75"/>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A359E6" w:rsidRDefault="00136FA0" w:rsidP="006440BD">
            <w:pPr>
              <w:autoSpaceDE w:val="0"/>
              <w:autoSpaceDN w:val="0"/>
              <w:adjustRightInd w:val="0"/>
              <w:spacing w:after="0" w:line="240" w:lineRule="auto"/>
              <w:rPr>
                <w:rFonts w:ascii="Times New Roman" w:hAnsi="Times New Roman"/>
                <w:color w:val="000000"/>
                <w:sz w:val="20"/>
                <w:szCs w:val="20"/>
              </w:rPr>
            </w:pPr>
            <w:hyperlink r:id="rId6" w:history="1">
              <w:r w:rsidR="006440BD" w:rsidRPr="00A359E6">
                <w:rPr>
                  <w:rFonts w:ascii="Times New Roman" w:hAnsi="Times New Roman"/>
                  <w:color w:val="000000"/>
                  <w:sz w:val="20"/>
                  <w:szCs w:val="20"/>
                </w:rPr>
                <w:t>www.utk.uz</w:t>
              </w:r>
            </w:hyperlink>
            <w:r w:rsidR="006440BD" w:rsidRPr="00A359E6">
              <w:rPr>
                <w:rFonts w:ascii="Times New Roman" w:hAnsi="Times New Roman"/>
                <w:color w:val="000000"/>
                <w:sz w:val="20"/>
                <w:szCs w:val="20"/>
              </w:rPr>
              <w:t xml:space="preserve"> </w:t>
            </w:r>
          </w:p>
        </w:tc>
      </w:tr>
      <w:tr w:rsidR="006440BD" w:rsidTr="00C059E6">
        <w:trPr>
          <w:jc w:val="center"/>
        </w:trPr>
        <w:tc>
          <w:tcPr>
            <w:tcW w:w="205" w:type="pct"/>
            <w:vMerge w:val="restart"/>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4795" w:type="pct"/>
            <w:gridSpan w:val="15"/>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ИНФОРМАЦИЯ О СУЩЕСТВЕННОМ ФАКТЕ</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Номер существенного факта:</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06</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Наименование существенного факта:</w:t>
            </w:r>
          </w:p>
        </w:tc>
        <w:tc>
          <w:tcPr>
            <w:tcW w:w="2951" w:type="pct"/>
            <w:gridSpan w:val="11"/>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Решения, принятые высшим органом управления эмитента</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vMerge w:val="restart"/>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Вид общего собрания:</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F7223E" w:rsidRDefault="006440BD" w:rsidP="006440BD">
            <w:pPr>
              <w:autoSpaceDE w:val="0"/>
              <w:autoSpaceDN w:val="0"/>
              <w:adjustRightInd w:val="0"/>
              <w:spacing w:after="0" w:line="240" w:lineRule="auto"/>
              <w:ind w:left="210"/>
              <w:rPr>
                <w:rFonts w:ascii="Times New Roman" w:hAnsi="Times New Roman" w:cs="Times New Roman"/>
                <w:b/>
                <w:noProof/>
                <w:sz w:val="20"/>
                <w:szCs w:val="20"/>
                <w:u w:val="single"/>
              </w:rPr>
            </w:pPr>
            <w:r w:rsidRPr="00F7223E">
              <w:rPr>
                <w:rFonts w:ascii="Times New Roman" w:hAnsi="Times New Roman" w:cs="Times New Roman"/>
                <w:b/>
                <w:noProof/>
                <w:sz w:val="20"/>
                <w:szCs w:val="20"/>
                <w:u w:val="single"/>
              </w:rPr>
              <w:t>годовое</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2951" w:type="pct"/>
            <w:gridSpan w:val="11"/>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внеочередное</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Дата проведения общего собрания:</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F42D2C" w:rsidRDefault="00341E0A" w:rsidP="0099694E">
            <w:pPr>
              <w:autoSpaceDE w:val="0"/>
              <w:autoSpaceDN w:val="0"/>
              <w:adjustRightInd w:val="0"/>
              <w:spacing w:after="0" w:line="240" w:lineRule="auto"/>
              <w:ind w:left="165"/>
              <w:rPr>
                <w:rFonts w:ascii="Times New Roman" w:hAnsi="Times New Roman" w:cs="Times New Roman"/>
                <w:color w:val="000000"/>
                <w:sz w:val="20"/>
                <w:szCs w:val="20"/>
              </w:rPr>
            </w:pPr>
            <w:r>
              <w:rPr>
                <w:rFonts w:ascii="Times New Roman" w:hAnsi="Times New Roman" w:cs="Times New Roman"/>
                <w:color w:val="000000"/>
                <w:sz w:val="20"/>
                <w:szCs w:val="20"/>
              </w:rPr>
              <w:t>2</w:t>
            </w:r>
            <w:r w:rsidR="0099694E">
              <w:rPr>
                <w:rFonts w:ascii="Times New Roman" w:hAnsi="Times New Roman" w:cs="Times New Roman"/>
                <w:color w:val="000000"/>
                <w:sz w:val="20"/>
                <w:szCs w:val="20"/>
              </w:rPr>
              <w:t>8</w:t>
            </w:r>
            <w:r w:rsidR="001A34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июня</w:t>
            </w:r>
            <w:r w:rsidR="006440BD" w:rsidRPr="00F42D2C">
              <w:rPr>
                <w:rFonts w:ascii="Times New Roman" w:hAnsi="Times New Roman" w:cs="Times New Roman"/>
                <w:color w:val="000000"/>
                <w:sz w:val="20"/>
                <w:szCs w:val="20"/>
              </w:rPr>
              <w:t xml:space="preserve"> 20</w:t>
            </w:r>
            <w:r w:rsidR="001A3427">
              <w:rPr>
                <w:rFonts w:ascii="Times New Roman" w:hAnsi="Times New Roman" w:cs="Times New Roman"/>
                <w:color w:val="000000"/>
                <w:sz w:val="20"/>
                <w:szCs w:val="20"/>
              </w:rPr>
              <w:t>2</w:t>
            </w:r>
            <w:r w:rsidR="0099694E">
              <w:rPr>
                <w:rFonts w:ascii="Times New Roman" w:hAnsi="Times New Roman" w:cs="Times New Roman"/>
                <w:color w:val="000000"/>
                <w:sz w:val="20"/>
                <w:szCs w:val="20"/>
              </w:rPr>
              <w:t>2</w:t>
            </w:r>
            <w:r w:rsidR="006440BD" w:rsidRPr="00F42D2C">
              <w:rPr>
                <w:rFonts w:ascii="Times New Roman" w:hAnsi="Times New Roman" w:cs="Times New Roman"/>
                <w:color w:val="000000"/>
                <w:sz w:val="20"/>
                <w:szCs w:val="20"/>
              </w:rPr>
              <w:t xml:space="preserve"> года</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Дата составления протокола общего собрания:</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F42D2C" w:rsidRDefault="00341E0A" w:rsidP="0099694E">
            <w:pPr>
              <w:autoSpaceDE w:val="0"/>
              <w:autoSpaceDN w:val="0"/>
              <w:adjustRightInd w:val="0"/>
              <w:spacing w:after="0" w:line="240" w:lineRule="auto"/>
              <w:ind w:left="165"/>
              <w:rPr>
                <w:rFonts w:ascii="Times New Roman" w:hAnsi="Times New Roman" w:cs="Times New Roman"/>
                <w:color w:val="000000"/>
                <w:sz w:val="20"/>
                <w:szCs w:val="20"/>
              </w:rPr>
            </w:pPr>
            <w:r>
              <w:rPr>
                <w:rFonts w:ascii="Times New Roman" w:hAnsi="Times New Roman" w:cs="Times New Roman"/>
                <w:color w:val="000000"/>
                <w:sz w:val="20"/>
                <w:szCs w:val="20"/>
              </w:rPr>
              <w:t>0</w:t>
            </w:r>
            <w:r w:rsidR="0099694E">
              <w:rPr>
                <w:rFonts w:ascii="Times New Roman" w:hAnsi="Times New Roman" w:cs="Times New Roman"/>
                <w:color w:val="000000"/>
                <w:sz w:val="20"/>
                <w:szCs w:val="20"/>
              </w:rPr>
              <w:t>7</w:t>
            </w:r>
            <w:r w:rsidR="006440BD" w:rsidRPr="00F42D2C">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июля</w:t>
            </w:r>
            <w:r w:rsidR="006440BD" w:rsidRPr="00F42D2C">
              <w:rPr>
                <w:rFonts w:ascii="Times New Roman" w:hAnsi="Times New Roman" w:cs="Times New Roman"/>
                <w:color w:val="000000"/>
                <w:sz w:val="20"/>
                <w:szCs w:val="20"/>
              </w:rPr>
              <w:t xml:space="preserve"> 20</w:t>
            </w:r>
            <w:r w:rsidR="001A3427">
              <w:rPr>
                <w:rFonts w:ascii="Times New Roman" w:hAnsi="Times New Roman" w:cs="Times New Roman"/>
                <w:color w:val="000000"/>
                <w:sz w:val="20"/>
                <w:szCs w:val="20"/>
              </w:rPr>
              <w:t>2</w:t>
            </w:r>
            <w:r w:rsidR="0099694E">
              <w:rPr>
                <w:rFonts w:ascii="Times New Roman" w:hAnsi="Times New Roman" w:cs="Times New Roman"/>
                <w:color w:val="000000"/>
                <w:sz w:val="20"/>
                <w:szCs w:val="20"/>
              </w:rPr>
              <w:t>2</w:t>
            </w:r>
            <w:r w:rsidR="006440BD" w:rsidRPr="00F42D2C">
              <w:rPr>
                <w:rFonts w:ascii="Times New Roman" w:hAnsi="Times New Roman" w:cs="Times New Roman"/>
                <w:color w:val="000000"/>
                <w:sz w:val="20"/>
                <w:szCs w:val="20"/>
              </w:rPr>
              <w:t xml:space="preserve"> года</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Место проведения общего собрания:</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6440BD" w:rsidRDefault="0099694E" w:rsidP="006440BD">
            <w:pPr>
              <w:autoSpaceDE w:val="0"/>
              <w:autoSpaceDN w:val="0"/>
              <w:adjustRightInd w:val="0"/>
              <w:spacing w:after="0" w:line="240" w:lineRule="auto"/>
              <w:ind w:left="165"/>
              <w:rPr>
                <w:rFonts w:ascii="Times New Roman" w:hAnsi="Times New Roman" w:cs="Times New Roman"/>
                <w:color w:val="000000"/>
                <w:sz w:val="20"/>
                <w:szCs w:val="20"/>
              </w:rPr>
            </w:pPr>
            <w:proofErr w:type="spellStart"/>
            <w:r w:rsidRPr="0099694E">
              <w:rPr>
                <w:rFonts w:ascii="Times New Roman" w:hAnsi="Times New Roman" w:cs="Times New Roman"/>
                <w:color w:val="000000"/>
                <w:sz w:val="20"/>
                <w:szCs w:val="20"/>
              </w:rPr>
              <w:t>г.Ташкент</w:t>
            </w:r>
            <w:proofErr w:type="spellEnd"/>
            <w:r w:rsidRPr="0099694E">
              <w:rPr>
                <w:rFonts w:ascii="Times New Roman" w:hAnsi="Times New Roman" w:cs="Times New Roman"/>
                <w:color w:val="000000"/>
                <w:sz w:val="20"/>
                <w:szCs w:val="20"/>
              </w:rPr>
              <w:t xml:space="preserve">, </w:t>
            </w:r>
            <w:proofErr w:type="spellStart"/>
            <w:r w:rsidRPr="0099694E">
              <w:rPr>
                <w:rFonts w:ascii="Times New Roman" w:hAnsi="Times New Roman" w:cs="Times New Roman"/>
                <w:color w:val="000000"/>
                <w:sz w:val="20"/>
                <w:szCs w:val="20"/>
              </w:rPr>
              <w:t>Юнусабадский</w:t>
            </w:r>
            <w:proofErr w:type="spellEnd"/>
            <w:r w:rsidRPr="0099694E">
              <w:rPr>
                <w:rFonts w:ascii="Times New Roman" w:hAnsi="Times New Roman" w:cs="Times New Roman"/>
                <w:color w:val="000000"/>
                <w:sz w:val="20"/>
                <w:szCs w:val="20"/>
              </w:rPr>
              <w:t xml:space="preserve"> район, Ц-4, улица А. </w:t>
            </w:r>
            <w:proofErr w:type="spellStart"/>
            <w:r w:rsidRPr="0099694E">
              <w:rPr>
                <w:rFonts w:ascii="Times New Roman" w:hAnsi="Times New Roman" w:cs="Times New Roman"/>
                <w:color w:val="000000"/>
                <w:sz w:val="20"/>
                <w:szCs w:val="20"/>
              </w:rPr>
              <w:t>Кодирий</w:t>
            </w:r>
            <w:proofErr w:type="spellEnd"/>
            <w:r w:rsidRPr="0099694E">
              <w:rPr>
                <w:rFonts w:ascii="Times New Roman" w:hAnsi="Times New Roman" w:cs="Times New Roman"/>
                <w:color w:val="000000"/>
                <w:sz w:val="20"/>
                <w:szCs w:val="20"/>
              </w:rPr>
              <w:t>, дом 23</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844" w:type="pct"/>
            <w:gridSpan w:val="4"/>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Кворум общего собрания:</w:t>
            </w:r>
          </w:p>
          <w:p w:rsidR="006440BD" w:rsidRDefault="006440BD" w:rsidP="006440BD">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2951" w:type="pct"/>
            <w:gridSpan w:val="11"/>
            <w:tcBorders>
              <w:top w:val="single" w:sz="6" w:space="0" w:color="auto"/>
              <w:left w:val="single" w:sz="6" w:space="0" w:color="auto"/>
              <w:bottom w:val="single" w:sz="6" w:space="0" w:color="auto"/>
              <w:right w:val="single" w:sz="6" w:space="0" w:color="auto"/>
            </w:tcBorders>
          </w:tcPr>
          <w:p w:rsidR="006440BD" w:rsidRPr="006440BD" w:rsidRDefault="006440BD" w:rsidP="0099694E">
            <w:pPr>
              <w:autoSpaceDE w:val="0"/>
              <w:autoSpaceDN w:val="0"/>
              <w:adjustRightInd w:val="0"/>
              <w:spacing w:after="0" w:line="240" w:lineRule="auto"/>
              <w:ind w:left="165"/>
              <w:rPr>
                <w:rFonts w:ascii="Times New Roman" w:hAnsi="Times New Roman" w:cs="Times New Roman"/>
                <w:color w:val="000000"/>
                <w:sz w:val="20"/>
                <w:szCs w:val="20"/>
              </w:rPr>
            </w:pPr>
            <w:r w:rsidRPr="006440BD">
              <w:rPr>
                <w:rFonts w:ascii="Times New Roman" w:hAnsi="Times New Roman" w:cs="Times New Roman"/>
                <w:color w:val="000000"/>
                <w:sz w:val="20"/>
                <w:szCs w:val="20"/>
              </w:rPr>
              <w:t>90,</w:t>
            </w:r>
            <w:r w:rsidR="0099694E">
              <w:rPr>
                <w:rFonts w:ascii="Times New Roman" w:hAnsi="Times New Roman" w:cs="Times New Roman"/>
                <w:color w:val="000000"/>
                <w:sz w:val="20"/>
                <w:szCs w:val="20"/>
              </w:rPr>
              <w:t>26</w:t>
            </w:r>
            <w:r w:rsidRPr="006440BD">
              <w:rPr>
                <w:rFonts w:ascii="Times New Roman" w:hAnsi="Times New Roman" w:cs="Times New Roman"/>
                <w:color w:val="000000"/>
                <w:sz w:val="20"/>
                <w:szCs w:val="20"/>
              </w:rPr>
              <w:t>%</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201" w:type="pct"/>
            <w:vMerge w:val="restart"/>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N</w:t>
            </w:r>
          </w:p>
        </w:tc>
        <w:tc>
          <w:tcPr>
            <w:tcW w:w="1421" w:type="pct"/>
            <w:gridSpan w:val="2"/>
            <w:vMerge w:val="restart"/>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Вопросы,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поставленные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на голосование</w:t>
            </w:r>
          </w:p>
        </w:tc>
        <w:tc>
          <w:tcPr>
            <w:tcW w:w="3173" w:type="pct"/>
            <w:gridSpan w:val="12"/>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Итоги голосования</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201" w:type="pct"/>
            <w:vMerge/>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421" w:type="pct"/>
            <w:gridSpan w:val="2"/>
            <w:vMerge/>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246" w:type="pct"/>
            <w:gridSpan w:val="5"/>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за</w:t>
            </w:r>
          </w:p>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1029" w:type="pct"/>
            <w:gridSpan w:val="5"/>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против</w:t>
            </w:r>
          </w:p>
        </w:tc>
        <w:tc>
          <w:tcPr>
            <w:tcW w:w="898" w:type="pct"/>
            <w:gridSpan w:val="2"/>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воздержались</w:t>
            </w:r>
          </w:p>
        </w:tc>
      </w:tr>
      <w:tr w:rsid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201" w:type="pct"/>
            <w:vMerge/>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1421" w:type="pct"/>
            <w:gridSpan w:val="2"/>
            <w:vMerge/>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rPr>
                <w:rFonts w:ascii="Virtec Times New Roman Uz" w:hAnsi="Virtec Times New Roman Uz" w:cs="Times New Roman"/>
                <w:sz w:val="24"/>
                <w:szCs w:val="24"/>
              </w:rPr>
            </w:pPr>
          </w:p>
        </w:tc>
        <w:tc>
          <w:tcPr>
            <w:tcW w:w="362" w:type="pct"/>
            <w:gridSpan w:val="3"/>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w:t>
            </w:r>
          </w:p>
          <w:p w:rsidR="006440BD" w:rsidRDefault="006440BD" w:rsidP="006440BD">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884" w:type="pct"/>
            <w:gridSpan w:val="2"/>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количество</w:t>
            </w:r>
          </w:p>
        </w:tc>
        <w:tc>
          <w:tcPr>
            <w:tcW w:w="366" w:type="pct"/>
            <w:gridSpan w:val="2"/>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w:t>
            </w:r>
          </w:p>
        </w:tc>
        <w:tc>
          <w:tcPr>
            <w:tcW w:w="663" w:type="pct"/>
            <w:gridSpan w:val="3"/>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количество</w:t>
            </w:r>
          </w:p>
        </w:tc>
        <w:tc>
          <w:tcPr>
            <w:tcW w:w="306" w:type="pct"/>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w:t>
            </w:r>
          </w:p>
        </w:tc>
        <w:tc>
          <w:tcPr>
            <w:tcW w:w="592" w:type="pct"/>
            <w:tcBorders>
              <w:top w:val="single" w:sz="6" w:space="0" w:color="auto"/>
              <w:left w:val="single" w:sz="6" w:space="0" w:color="auto"/>
              <w:bottom w:val="single" w:sz="6" w:space="0" w:color="auto"/>
              <w:right w:val="single" w:sz="6" w:space="0" w:color="auto"/>
            </w:tcBorders>
            <w:vAlign w:val="center"/>
          </w:tcPr>
          <w:p w:rsidR="006440BD" w:rsidRDefault="006440BD" w:rsidP="006440BD">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количество</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Акциядорларнинг умумий йиллик йиғилишини ўтказиш тартиби, қоидалари ва саноқ комиссияси таркибини тасдиқлаш.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3038072</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after="0" w:line="240" w:lineRule="auto"/>
              <w:jc w:val="center"/>
              <w:rPr>
                <w:rFonts w:ascii="Times New Roman" w:hAnsi="Times New Roman" w:cs="Times New Roman"/>
                <w:noProof/>
                <w:sz w:val="20"/>
                <w:szCs w:val="20"/>
              </w:rPr>
            </w:pPr>
            <w:r w:rsidRPr="00C059E6">
              <w:rPr>
                <w:rFonts w:ascii="Times New Roman" w:hAnsi="Times New Roman" w:cs="Times New Roman"/>
                <w:noProof/>
                <w:sz w:val="20"/>
                <w:szCs w:val="20"/>
              </w:rPr>
              <w:t>2.</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 xml:space="preserve">Ижроия органининг фаолияти, молиявий ҳолати, жамиятнинг 2021 йил бизнес-режасининг бажарилиши якунлари ва 2021 йилда ривожланиш стратегиясидаги дастурлар ва </w:t>
            </w:r>
            <w:r w:rsidRPr="0099694E">
              <w:rPr>
                <w:rFonts w:ascii="Times New Roman" w:hAnsi="Times New Roman"/>
                <w:color w:val="000000"/>
                <w:sz w:val="20"/>
                <w:szCs w:val="20"/>
              </w:rPr>
              <w:lastRenderedPageBreak/>
              <w:t>тадбирларнинг бажарилиши бўйича ҳисоботини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lastRenderedPageBreak/>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2021 йилдаги молиявий-хўжалик фаолияти якунлари бўйича аудит ташкилотининг миллий стандартларига мувофиқ тузилган хулосасини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2021 йилдаги молиявий-хўжалик фаолияти якунлари бўйича аудит ташкилотининг МҲХСга мувофиқ тузилган хулосасини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99,9998</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341E0A" w:rsidRDefault="009F0D61" w:rsidP="009F0D61">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2021 йилдаги якуний молиявий-хўжалик фаолияти натижаси бўйича тафтиш комиссиясининг хулосасини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99,9998</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341E0A" w:rsidRDefault="009F0D61" w:rsidP="009F0D61">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2021 йил якунлари бўйича ички аудит хизматининг ҳисоботини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99,9998</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Кузатув кенгашининг 2021 йил якунлари бўйича ҳисоботини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2021 йил якунлари бўйича йиллик молиявий ҳисоботи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2021 йил якунлари бўйича корпоратив бошқарув тизимини мустақил баҳолаш ҳисоботини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341E0A" w:rsidRDefault="009F0D61" w:rsidP="009F0D61">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2021 йил якунларига кўра соф фойдани тақсимлаш таклифи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99,9998</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341E0A" w:rsidRDefault="009F0D61" w:rsidP="009F0D61">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2022 йилга мўлжалланган бизнес-режасини қайта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99,9998</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1A3427"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1A3427" w:rsidRDefault="001A3427" w:rsidP="001A3427">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1A3427" w:rsidRDefault="001A3427"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r w:rsidR="0099694E">
              <w:rPr>
                <w:rFonts w:ascii="Times New Roman" w:hAnsi="Times New Roman" w:cs="Times New Roman"/>
                <w:noProof/>
                <w:sz w:val="20"/>
                <w:szCs w:val="20"/>
              </w:rPr>
              <w:t>3</w:t>
            </w:r>
            <w:r>
              <w:rPr>
                <w:rFonts w:ascii="Times New Roman" w:hAnsi="Times New Roman" w:cs="Times New Roman"/>
                <w:noProof/>
                <w:sz w:val="20"/>
                <w:szCs w:val="20"/>
              </w:rPr>
              <w:t>.</w:t>
            </w:r>
          </w:p>
        </w:tc>
        <w:tc>
          <w:tcPr>
            <w:tcW w:w="1421" w:type="pct"/>
            <w:gridSpan w:val="2"/>
            <w:tcBorders>
              <w:top w:val="single" w:sz="6" w:space="0" w:color="auto"/>
              <w:left w:val="single" w:sz="6" w:space="0" w:color="auto"/>
              <w:bottom w:val="single" w:sz="6" w:space="0" w:color="auto"/>
              <w:right w:val="single" w:sz="6" w:space="0" w:color="auto"/>
            </w:tcBorders>
          </w:tcPr>
          <w:p w:rsidR="001A3427"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2022 йил учун жамиятнинг Тафтиш комиссияси аъзолигига номзодларни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884" w:type="pct"/>
            <w:gridSpan w:val="2"/>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366" w:type="pct"/>
            <w:gridSpan w:val="2"/>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663" w:type="pct"/>
            <w:gridSpan w:val="3"/>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592" w:type="pct"/>
            <w:tcBorders>
              <w:top w:val="single" w:sz="6" w:space="0" w:color="auto"/>
              <w:left w:val="single" w:sz="6" w:space="0" w:color="auto"/>
              <w:bottom w:val="single" w:sz="6" w:space="0" w:color="auto"/>
              <w:right w:val="single" w:sz="6" w:space="0" w:color="auto"/>
            </w:tcBorders>
          </w:tcPr>
          <w:p w:rsidR="001A3427" w:rsidRPr="00C059E6" w:rsidRDefault="001A3427" w:rsidP="001A3427">
            <w:pPr>
              <w:autoSpaceDE w:val="0"/>
              <w:autoSpaceDN w:val="0"/>
              <w:adjustRightInd w:val="0"/>
              <w:spacing w:before="240" w:after="0" w:line="240" w:lineRule="auto"/>
              <w:jc w:val="center"/>
              <w:rPr>
                <w:rFonts w:ascii="Times New Roman" w:hAnsi="Times New Roman" w:cs="Times New Roman"/>
                <w:color w:val="000000"/>
                <w:sz w:val="20"/>
                <w:szCs w:val="20"/>
              </w:rPr>
            </w:pP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before="120"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13.1</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 xml:space="preserve">Ахмедов </w:t>
            </w:r>
            <w:proofErr w:type="spellStart"/>
            <w:r w:rsidRPr="0099694E">
              <w:rPr>
                <w:rFonts w:ascii="Times New Roman" w:hAnsi="Times New Roman"/>
                <w:color w:val="000000"/>
                <w:sz w:val="20"/>
                <w:szCs w:val="20"/>
              </w:rPr>
              <w:t>Фаррух</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Фархадович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99,9835</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3038022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0,0165</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before="120"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13.2</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99694E" w:rsidRDefault="009F0D61" w:rsidP="009F0D61">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Баркашбаев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Хабибулло</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Зарбеллаевич</w:t>
            </w:r>
            <w:proofErr w:type="spellEnd"/>
            <w:r w:rsidRPr="0099694E">
              <w:rPr>
                <w:rFonts w:ascii="Times New Roman" w:hAnsi="Times New Roman"/>
                <w:color w:val="000000"/>
                <w:sz w:val="20"/>
                <w:szCs w:val="20"/>
              </w:rPr>
              <w:t xml:space="preserve"> </w:t>
            </w:r>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99,9835</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3038022</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0,0165</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F0D61"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F0D61" w:rsidRDefault="009F0D61" w:rsidP="009F0D61">
            <w:pPr>
              <w:autoSpaceDE w:val="0"/>
              <w:autoSpaceDN w:val="0"/>
              <w:adjustRightInd w:val="0"/>
              <w:spacing w:before="120"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13.3</w:t>
            </w:r>
          </w:p>
        </w:tc>
        <w:tc>
          <w:tcPr>
            <w:tcW w:w="1421" w:type="pct"/>
            <w:gridSpan w:val="2"/>
            <w:tcBorders>
              <w:top w:val="single" w:sz="6" w:space="0" w:color="auto"/>
              <w:left w:val="single" w:sz="6" w:space="0" w:color="auto"/>
              <w:bottom w:val="single" w:sz="6" w:space="0" w:color="auto"/>
              <w:right w:val="single" w:sz="6" w:space="0" w:color="auto"/>
            </w:tcBorders>
          </w:tcPr>
          <w:p w:rsidR="009F0D61" w:rsidRPr="0099694E" w:rsidRDefault="009F0D61" w:rsidP="009F0D61">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Холбоев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Эльёр</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Жолғош</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ўғли</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99,9835</w:t>
            </w:r>
          </w:p>
        </w:tc>
        <w:tc>
          <w:tcPr>
            <w:tcW w:w="884"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3038022</w:t>
            </w:r>
          </w:p>
        </w:tc>
        <w:tc>
          <w:tcPr>
            <w:tcW w:w="366" w:type="pct"/>
            <w:gridSpan w:val="2"/>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0,0165</w:t>
            </w:r>
          </w:p>
        </w:tc>
        <w:tc>
          <w:tcPr>
            <w:tcW w:w="663" w:type="pct"/>
            <w:gridSpan w:val="3"/>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306"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F0D61" w:rsidRPr="00C059E6" w:rsidRDefault="009F0D61" w:rsidP="009F0D61">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663EC"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663EC" w:rsidRDefault="009663EC" w:rsidP="009663EC">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663EC" w:rsidRDefault="009663EC"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r w:rsidR="0099694E">
              <w:rPr>
                <w:rFonts w:ascii="Times New Roman" w:hAnsi="Times New Roman" w:cs="Times New Roman"/>
                <w:noProof/>
                <w:sz w:val="20"/>
                <w:szCs w:val="20"/>
              </w:rPr>
              <w:t>4</w:t>
            </w:r>
            <w:r>
              <w:rPr>
                <w:rFonts w:ascii="Times New Roman" w:hAnsi="Times New Roman" w:cs="Times New Roman"/>
                <w:noProof/>
                <w:sz w:val="20"/>
                <w:szCs w:val="20"/>
              </w:rPr>
              <w:t>.</w:t>
            </w:r>
          </w:p>
        </w:tc>
        <w:tc>
          <w:tcPr>
            <w:tcW w:w="1421" w:type="pct"/>
            <w:gridSpan w:val="2"/>
            <w:tcBorders>
              <w:top w:val="single" w:sz="6" w:space="0" w:color="auto"/>
              <w:left w:val="single" w:sz="6" w:space="0" w:color="auto"/>
              <w:bottom w:val="single" w:sz="6" w:space="0" w:color="auto"/>
              <w:right w:val="single" w:sz="6" w:space="0" w:color="auto"/>
            </w:tcBorders>
          </w:tcPr>
          <w:p w:rsidR="009663EC"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2022 йил учун жамиятнинг Ижроия органи аъзолигига номзодларни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9663EC" w:rsidRPr="0099694E" w:rsidRDefault="009663EC" w:rsidP="009663EC">
            <w:pPr>
              <w:autoSpaceDE w:val="0"/>
              <w:autoSpaceDN w:val="0"/>
              <w:adjustRightInd w:val="0"/>
              <w:spacing w:before="240" w:after="0" w:line="240" w:lineRule="auto"/>
              <w:jc w:val="center"/>
              <w:rPr>
                <w:rFonts w:ascii="Times New Roman" w:hAnsi="Times New Roman"/>
                <w:color w:val="000000"/>
                <w:sz w:val="20"/>
                <w:szCs w:val="20"/>
              </w:rPr>
            </w:pPr>
          </w:p>
        </w:tc>
        <w:tc>
          <w:tcPr>
            <w:tcW w:w="884" w:type="pct"/>
            <w:gridSpan w:val="2"/>
            <w:tcBorders>
              <w:top w:val="single" w:sz="6" w:space="0" w:color="auto"/>
              <w:left w:val="single" w:sz="6" w:space="0" w:color="auto"/>
              <w:bottom w:val="single" w:sz="6" w:space="0" w:color="auto"/>
              <w:right w:val="single" w:sz="6" w:space="0" w:color="auto"/>
            </w:tcBorders>
          </w:tcPr>
          <w:p w:rsidR="009663EC" w:rsidRPr="00C059E6" w:rsidRDefault="009663EC" w:rsidP="009663EC">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366" w:type="pct"/>
            <w:gridSpan w:val="2"/>
            <w:tcBorders>
              <w:top w:val="single" w:sz="6" w:space="0" w:color="auto"/>
              <w:left w:val="single" w:sz="6" w:space="0" w:color="auto"/>
              <w:bottom w:val="single" w:sz="6" w:space="0" w:color="auto"/>
              <w:right w:val="single" w:sz="6" w:space="0" w:color="auto"/>
            </w:tcBorders>
          </w:tcPr>
          <w:p w:rsidR="009663EC" w:rsidRPr="00C059E6" w:rsidRDefault="009663EC" w:rsidP="009663EC">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663" w:type="pct"/>
            <w:gridSpan w:val="3"/>
            <w:tcBorders>
              <w:top w:val="single" w:sz="6" w:space="0" w:color="auto"/>
              <w:left w:val="single" w:sz="6" w:space="0" w:color="auto"/>
              <w:bottom w:val="single" w:sz="6" w:space="0" w:color="auto"/>
              <w:right w:val="single" w:sz="6" w:space="0" w:color="auto"/>
            </w:tcBorders>
          </w:tcPr>
          <w:p w:rsidR="009663EC" w:rsidRPr="00C059E6" w:rsidRDefault="009663EC" w:rsidP="009663EC">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9663EC" w:rsidRPr="00C059E6" w:rsidRDefault="009663EC" w:rsidP="009663EC">
            <w:pPr>
              <w:autoSpaceDE w:val="0"/>
              <w:autoSpaceDN w:val="0"/>
              <w:adjustRightInd w:val="0"/>
              <w:spacing w:before="240" w:after="0" w:line="240" w:lineRule="auto"/>
              <w:jc w:val="center"/>
              <w:rPr>
                <w:rFonts w:ascii="Times New Roman" w:hAnsi="Times New Roman" w:cs="Times New Roman"/>
                <w:color w:val="000000"/>
                <w:sz w:val="20"/>
                <w:szCs w:val="20"/>
              </w:rPr>
            </w:pPr>
          </w:p>
        </w:tc>
        <w:tc>
          <w:tcPr>
            <w:tcW w:w="592" w:type="pct"/>
            <w:tcBorders>
              <w:top w:val="single" w:sz="6" w:space="0" w:color="auto"/>
              <w:left w:val="single" w:sz="6" w:space="0" w:color="auto"/>
              <w:bottom w:val="single" w:sz="6" w:space="0" w:color="auto"/>
              <w:right w:val="single" w:sz="6" w:space="0" w:color="auto"/>
            </w:tcBorders>
          </w:tcPr>
          <w:p w:rsidR="009663EC" w:rsidRPr="00C059E6" w:rsidRDefault="009663EC" w:rsidP="009663EC">
            <w:pPr>
              <w:autoSpaceDE w:val="0"/>
              <w:autoSpaceDN w:val="0"/>
              <w:adjustRightInd w:val="0"/>
              <w:spacing w:before="240" w:after="0" w:line="240" w:lineRule="auto"/>
              <w:jc w:val="center"/>
              <w:rPr>
                <w:rFonts w:ascii="Times New Roman" w:hAnsi="Times New Roman" w:cs="Times New Roman"/>
                <w:color w:val="000000"/>
                <w:sz w:val="20"/>
                <w:szCs w:val="20"/>
              </w:rPr>
            </w:pP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14.1</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Камилджанов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Абдумалик</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Абдувахитович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14.2</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Адилов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Хоким</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Латифович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3037722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14.3</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Файзуллаев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Лутфулла</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Ибрагимходжаевич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3037722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14.4</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Аббасов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Тоҳир</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Баёнович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3037722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99694E"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Default="0099694E"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14.5</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99694E" w:rsidRDefault="0099694E" w:rsidP="0099694E">
            <w:pPr>
              <w:tabs>
                <w:tab w:val="left" w:pos="0"/>
                <w:tab w:val="left" w:pos="1134"/>
              </w:tabs>
              <w:spacing w:after="0" w:line="240" w:lineRule="auto"/>
              <w:rPr>
                <w:rFonts w:ascii="Times New Roman" w:hAnsi="Times New Roman"/>
                <w:color w:val="000000"/>
                <w:sz w:val="20"/>
                <w:szCs w:val="20"/>
              </w:rPr>
            </w:pPr>
            <w:proofErr w:type="spellStart"/>
            <w:r w:rsidRPr="0099694E">
              <w:rPr>
                <w:rFonts w:ascii="Times New Roman" w:hAnsi="Times New Roman"/>
                <w:color w:val="000000"/>
                <w:sz w:val="20"/>
                <w:szCs w:val="20"/>
              </w:rPr>
              <w:t>Жабаров</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Ойбек</w:t>
            </w:r>
            <w:proofErr w:type="spellEnd"/>
            <w:r w:rsidRPr="0099694E">
              <w:rPr>
                <w:rFonts w:ascii="Times New Roman" w:hAnsi="Times New Roman"/>
                <w:color w:val="000000"/>
                <w:sz w:val="20"/>
                <w:szCs w:val="20"/>
              </w:rPr>
              <w:t xml:space="preserve"> </w:t>
            </w:r>
            <w:proofErr w:type="spellStart"/>
            <w:r w:rsidRPr="0099694E">
              <w:rPr>
                <w:rFonts w:ascii="Times New Roman" w:hAnsi="Times New Roman"/>
                <w:color w:val="000000"/>
                <w:sz w:val="20"/>
                <w:szCs w:val="20"/>
              </w:rPr>
              <w:t>Раджабалиевич</w:t>
            </w:r>
            <w:proofErr w:type="spellEnd"/>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9694E"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r w:rsidR="0099694E">
              <w:rPr>
                <w:rFonts w:ascii="Times New Roman" w:hAnsi="Times New Roman" w:cs="Times New Roman"/>
                <w:noProof/>
                <w:sz w:val="20"/>
                <w:szCs w:val="20"/>
              </w:rPr>
              <w:t>5</w:t>
            </w:r>
            <w:r>
              <w:rPr>
                <w:rFonts w:ascii="Times New Roman" w:hAnsi="Times New Roman" w:cs="Times New Roman"/>
                <w:noProof/>
                <w:sz w:val="20"/>
                <w:szCs w:val="20"/>
              </w:rPr>
              <w:t>.</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2022 йил якунлари бўйича Ўзбекистон Республикасининг бухгалтерия ҳисоби миллий стандартлари (БҲМС), Молиявий ҳисоботнинг халқаро стандартлари (МХҲС) асосида аудит ўтказиш тўғрисида қарор қабул қилиш ва мустақил аудиторлар учун тўланадиган ҳақнинг максимал миқдорига асосан жамият фаолиятини аудитдан ўтказиш учун мустақил аудиторлик ташкилотини аниқлаш.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99,9758</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3037786</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0,0242</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736</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99694E">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r w:rsidR="0099694E">
              <w:rPr>
                <w:rFonts w:ascii="Times New Roman" w:hAnsi="Times New Roman" w:cs="Times New Roman"/>
                <w:noProof/>
                <w:sz w:val="20"/>
                <w:szCs w:val="20"/>
              </w:rPr>
              <w:t>6</w:t>
            </w:r>
            <w:r>
              <w:rPr>
                <w:rFonts w:ascii="Times New Roman" w:hAnsi="Times New Roman" w:cs="Times New Roman"/>
                <w:noProof/>
                <w:sz w:val="20"/>
                <w:szCs w:val="20"/>
              </w:rPr>
              <w:t>.</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Ўзбекистон Республикаси Вазирлар Маҳкамасининг 28.07.2015 йилдаги 207-сонли қарори билан тасдиқланган “Давлат улуши бўлган акциядорлик жамиятлари ва бошқа хўжалик юритувчи субъектлар фаолияти самарадорлигини баҳолаш мезонлари тўғрисида”ги низомга мувофиқ жамиятнинг 2021 йил якунлари бўйича самарадорликнинг муҳим кўрсаткичларини (KPI) кўриб чиқиш.</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99,9988</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9A1C7E">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3038486</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0,0012</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99694E" w:rsidRP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Pr="006440BD" w:rsidRDefault="0099694E"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341E0A" w:rsidRDefault="00AE7CE2" w:rsidP="00341E0A">
            <w:pPr>
              <w:tabs>
                <w:tab w:val="left" w:pos="0"/>
              </w:tabs>
              <w:spacing w:after="0" w:line="240" w:lineRule="auto"/>
              <w:jc w:val="both"/>
              <w:rPr>
                <w:rFonts w:ascii="Times New Roman" w:hAnsi="Times New Roman"/>
                <w:color w:val="000000"/>
                <w:sz w:val="20"/>
                <w:szCs w:val="20"/>
              </w:rPr>
            </w:pPr>
            <w:r w:rsidRPr="00AE7CE2">
              <w:rPr>
                <w:rFonts w:ascii="Times New Roman" w:hAnsi="Times New Roman"/>
                <w:color w:val="000000"/>
                <w:sz w:val="20"/>
                <w:szCs w:val="20"/>
              </w:rPr>
              <w:t>“Ўзтемирйўлконтейнер” АЖнинг аффилланган шахслар билан, шу жумладан “Ўзбекистон темир йўллари” АЖ ва  унинг таркибига кирувчи корхоналар билан, акциядорларнинг кейинги йиллик умумий йиғилишига қадар жамиятнинг жорий хўжалик фаолияти давомида келажакда содир бўлиши мумкин бўлган аффилланган шахслар билан битимлар тузишни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99694E" w:rsidRPr="00AE7CE2" w:rsidRDefault="009F0D61" w:rsidP="00341E0A">
            <w:pPr>
              <w:autoSpaceDE w:val="0"/>
              <w:autoSpaceDN w:val="0"/>
              <w:adjustRightInd w:val="0"/>
              <w:spacing w:before="240"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341E0A" w:rsidRDefault="009F0D61" w:rsidP="00136FA0">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00136FA0">
              <w:rPr>
                <w:rFonts w:ascii="Times New Roman" w:hAnsi="Times New Roman" w:cs="Times New Roman"/>
                <w:color w:val="000000"/>
                <w:sz w:val="20"/>
                <w:szCs w:val="20"/>
              </w:rPr>
              <w:t>5</w:t>
            </w:r>
            <w:r>
              <w:rPr>
                <w:rFonts w:ascii="Times New Roman" w:hAnsi="Times New Roman" w:cs="Times New Roman"/>
                <w:color w:val="000000"/>
                <w:sz w:val="20"/>
                <w:szCs w:val="20"/>
              </w:rPr>
              <w:t>93</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99694E" w:rsidRP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9694E" w:rsidRDefault="0099694E"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9694E" w:rsidRPr="006440BD" w:rsidRDefault="0099694E"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421" w:type="pct"/>
            <w:gridSpan w:val="2"/>
            <w:tcBorders>
              <w:top w:val="single" w:sz="6" w:space="0" w:color="auto"/>
              <w:left w:val="single" w:sz="6" w:space="0" w:color="auto"/>
              <w:bottom w:val="single" w:sz="6" w:space="0" w:color="auto"/>
              <w:right w:val="single" w:sz="6" w:space="0" w:color="auto"/>
            </w:tcBorders>
          </w:tcPr>
          <w:p w:rsidR="0099694E" w:rsidRPr="00341E0A"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янги ташкилий тузилмасини кўриб чиқиш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99694E" w:rsidRPr="00341E0A"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3038522</w:t>
            </w:r>
          </w:p>
        </w:tc>
        <w:tc>
          <w:tcPr>
            <w:tcW w:w="366" w:type="pct"/>
            <w:gridSpan w:val="2"/>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99694E" w:rsidRPr="00C059E6" w:rsidRDefault="009F0D61"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341E0A" w:rsidRPr="006440BD"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6440BD" w:rsidRDefault="00341E0A" w:rsidP="0099694E">
            <w:pPr>
              <w:autoSpaceDE w:val="0"/>
              <w:autoSpaceDN w:val="0"/>
              <w:adjustRightInd w:val="0"/>
              <w:spacing w:before="240" w:after="0" w:line="240" w:lineRule="auto"/>
              <w:jc w:val="center"/>
              <w:rPr>
                <w:rFonts w:ascii="Times New Roman" w:hAnsi="Times New Roman" w:cs="Times New Roman"/>
                <w:color w:val="000000"/>
                <w:sz w:val="20"/>
                <w:szCs w:val="20"/>
              </w:rPr>
            </w:pPr>
            <w:r w:rsidRPr="006440BD">
              <w:rPr>
                <w:rFonts w:ascii="Times New Roman" w:hAnsi="Times New Roman" w:cs="Times New Roman"/>
                <w:color w:val="000000"/>
                <w:sz w:val="20"/>
                <w:szCs w:val="20"/>
              </w:rPr>
              <w:t>1</w:t>
            </w:r>
            <w:r w:rsidR="0099694E">
              <w:rPr>
                <w:rFonts w:ascii="Times New Roman" w:hAnsi="Times New Roman" w:cs="Times New Roman"/>
                <w:color w:val="000000"/>
                <w:sz w:val="20"/>
                <w:szCs w:val="20"/>
              </w:rPr>
              <w:t>9</w:t>
            </w:r>
            <w:r w:rsidRPr="006440BD">
              <w:rPr>
                <w:rFonts w:ascii="Times New Roman" w:hAnsi="Times New Roman" w:cs="Times New Roman"/>
                <w:color w:val="000000"/>
                <w:sz w:val="20"/>
                <w:szCs w:val="20"/>
              </w:rPr>
              <w:t>.</w:t>
            </w:r>
          </w:p>
        </w:tc>
        <w:tc>
          <w:tcPr>
            <w:tcW w:w="1421" w:type="pct"/>
            <w:gridSpan w:val="2"/>
            <w:tcBorders>
              <w:top w:val="single" w:sz="6" w:space="0" w:color="auto"/>
              <w:left w:val="single" w:sz="6" w:space="0" w:color="auto"/>
              <w:bottom w:val="single" w:sz="6" w:space="0" w:color="auto"/>
              <w:right w:val="single" w:sz="6" w:space="0" w:color="auto"/>
            </w:tcBorders>
          </w:tcPr>
          <w:p w:rsidR="00341E0A" w:rsidRPr="0099694E" w:rsidRDefault="0099694E" w:rsidP="00341E0A">
            <w:pPr>
              <w:tabs>
                <w:tab w:val="left" w:pos="0"/>
              </w:tabs>
              <w:spacing w:after="0" w:line="240" w:lineRule="auto"/>
              <w:jc w:val="both"/>
              <w:rPr>
                <w:rFonts w:ascii="Times New Roman" w:hAnsi="Times New Roman"/>
                <w:color w:val="000000"/>
                <w:sz w:val="20"/>
                <w:szCs w:val="20"/>
              </w:rPr>
            </w:pPr>
            <w:r w:rsidRPr="0099694E">
              <w:rPr>
                <w:rFonts w:ascii="Times New Roman" w:hAnsi="Times New Roman"/>
                <w:color w:val="000000"/>
                <w:sz w:val="20"/>
                <w:szCs w:val="20"/>
              </w:rPr>
              <w:t>Жамиятнинг хўжалик фаолиятидан ташқари аффилланган шахслар билан тузилган ва тузилиши мумкин бўлган шартномаларни тасдиқлаш тўғрисида.</w:t>
            </w:r>
          </w:p>
        </w:tc>
        <w:tc>
          <w:tcPr>
            <w:tcW w:w="362"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100</w:t>
            </w:r>
          </w:p>
        </w:tc>
        <w:tc>
          <w:tcPr>
            <w:tcW w:w="884" w:type="pct"/>
            <w:gridSpan w:val="2"/>
            <w:tcBorders>
              <w:top w:val="single" w:sz="6" w:space="0" w:color="auto"/>
              <w:left w:val="single" w:sz="6" w:space="0" w:color="auto"/>
              <w:bottom w:val="single" w:sz="6" w:space="0" w:color="auto"/>
              <w:right w:val="single" w:sz="6" w:space="0" w:color="auto"/>
            </w:tcBorders>
          </w:tcPr>
          <w:p w:rsidR="00341E0A" w:rsidRPr="00C059E6" w:rsidRDefault="009F0D61" w:rsidP="00136FA0">
            <w:pPr>
              <w:autoSpaceDE w:val="0"/>
              <w:autoSpaceDN w:val="0"/>
              <w:adjustRightInd w:val="0"/>
              <w:spacing w:before="24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00136FA0">
              <w:rPr>
                <w:rFonts w:ascii="Times New Roman" w:hAnsi="Times New Roman" w:cs="Times New Roman"/>
                <w:color w:val="000000"/>
                <w:sz w:val="20"/>
                <w:szCs w:val="20"/>
              </w:rPr>
              <w:t>5</w:t>
            </w:r>
            <w:bookmarkStart w:id="0" w:name="_GoBack"/>
            <w:bookmarkEnd w:id="0"/>
            <w:r>
              <w:rPr>
                <w:rFonts w:ascii="Times New Roman" w:hAnsi="Times New Roman" w:cs="Times New Roman"/>
                <w:color w:val="000000"/>
                <w:sz w:val="20"/>
                <w:szCs w:val="20"/>
              </w:rPr>
              <w:t>93</w:t>
            </w:r>
          </w:p>
        </w:tc>
        <w:tc>
          <w:tcPr>
            <w:tcW w:w="366" w:type="pct"/>
            <w:gridSpan w:val="2"/>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663" w:type="pct"/>
            <w:gridSpan w:val="3"/>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306"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41E0A" w:rsidRPr="00C059E6" w:rsidRDefault="00341E0A" w:rsidP="00341E0A">
            <w:pPr>
              <w:autoSpaceDE w:val="0"/>
              <w:autoSpaceDN w:val="0"/>
              <w:adjustRightInd w:val="0"/>
              <w:spacing w:before="240" w:after="0" w:line="240" w:lineRule="auto"/>
              <w:jc w:val="center"/>
              <w:rPr>
                <w:rFonts w:ascii="Times New Roman" w:hAnsi="Times New Roman" w:cs="Times New Roman"/>
                <w:color w:val="000000"/>
                <w:sz w:val="20"/>
                <w:szCs w:val="20"/>
              </w:rPr>
            </w:pPr>
            <w:r w:rsidRPr="00C059E6">
              <w:rPr>
                <w:rFonts w:ascii="Times New Roman" w:hAnsi="Times New Roman" w:cs="Times New Roman"/>
                <w:color w:val="000000"/>
                <w:sz w:val="20"/>
                <w:szCs w:val="20"/>
              </w:rPr>
              <w:t>0</w:t>
            </w:r>
          </w:p>
        </w:tc>
      </w:tr>
      <w:tr w:rsidR="00341E0A" w:rsidTr="00C059E6">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4795" w:type="pct"/>
            <w:gridSpan w:val="15"/>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Полные формулировки решений, принятых общим собранием:</w:t>
            </w:r>
          </w:p>
          <w:p w:rsidR="00341E0A" w:rsidRDefault="00341E0A" w:rsidP="00341E0A">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1.</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9C4690" w:rsidRDefault="009C4690" w:rsidP="009C4690">
            <w:pPr>
              <w:tabs>
                <w:tab w:val="left" w:pos="1134"/>
              </w:tabs>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 xml:space="preserve">Акциядорларнинг йиллик умумий йиғилишини ўтказиш тартиби қоидалари, саноқ комиссияси таркиби ва йиғилиш баённомасини юритиш бўйича котиб қуйидагича тасдиқлансин: </w:t>
            </w:r>
          </w:p>
          <w:p w:rsidR="009C4690" w:rsidRPr="009C4690" w:rsidRDefault="009C4690" w:rsidP="009C4690">
            <w:pPr>
              <w:pStyle w:val="3"/>
              <w:numPr>
                <w:ilvl w:val="0"/>
                <w:numId w:val="7"/>
              </w:numPr>
              <w:overflowPunct/>
              <w:autoSpaceDE/>
              <w:autoSpaceDN/>
              <w:adjustRightInd/>
              <w:ind w:left="0" w:firstLine="426"/>
              <w:jc w:val="both"/>
              <w:rPr>
                <w:rFonts w:ascii="Times New Roman" w:eastAsiaTheme="minorHAnsi" w:hAnsi="Times New Roman" w:cstheme="minorBidi"/>
                <w:color w:val="000000"/>
                <w:sz w:val="20"/>
                <w:szCs w:val="20"/>
                <w:lang w:eastAsia="en-US"/>
              </w:rPr>
            </w:pPr>
            <w:r w:rsidRPr="009C4690">
              <w:rPr>
                <w:rFonts w:ascii="Times New Roman" w:eastAsiaTheme="minorHAnsi" w:hAnsi="Times New Roman" w:cstheme="minorBidi"/>
                <w:color w:val="000000"/>
                <w:sz w:val="20"/>
                <w:szCs w:val="20"/>
                <w:lang w:eastAsia="en-US"/>
              </w:rPr>
              <w:t xml:space="preserve">Ҳисобот вақти 30 дақиқа, маърузачиларга 3 дақиқага белгилансин. </w:t>
            </w:r>
          </w:p>
          <w:p w:rsidR="009C4690" w:rsidRPr="009C4690" w:rsidRDefault="009C4690" w:rsidP="009C4690">
            <w:pPr>
              <w:pStyle w:val="3"/>
              <w:numPr>
                <w:ilvl w:val="0"/>
                <w:numId w:val="7"/>
              </w:numPr>
              <w:overflowPunct/>
              <w:autoSpaceDE/>
              <w:autoSpaceDN/>
              <w:adjustRightInd/>
              <w:ind w:left="0" w:firstLine="426"/>
              <w:jc w:val="both"/>
              <w:rPr>
                <w:rFonts w:ascii="Times New Roman" w:eastAsiaTheme="minorHAnsi" w:hAnsi="Times New Roman" w:cstheme="minorBidi"/>
                <w:color w:val="000000"/>
                <w:sz w:val="20"/>
                <w:szCs w:val="20"/>
                <w:lang w:eastAsia="en-US"/>
              </w:rPr>
            </w:pPr>
            <w:proofErr w:type="spellStart"/>
            <w:r w:rsidRPr="009C4690">
              <w:rPr>
                <w:rFonts w:ascii="Times New Roman" w:eastAsiaTheme="minorHAnsi" w:hAnsi="Times New Roman" w:cstheme="minorBidi"/>
                <w:color w:val="000000"/>
                <w:sz w:val="20"/>
                <w:szCs w:val="20"/>
                <w:lang w:eastAsia="en-US"/>
              </w:rPr>
              <w:lastRenderedPageBreak/>
              <w:t>Саноқ</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комиссияси</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таркибига</w:t>
            </w:r>
            <w:proofErr w:type="spellEnd"/>
            <w:r w:rsidRPr="009C4690">
              <w:rPr>
                <w:rFonts w:ascii="Times New Roman" w:eastAsiaTheme="minorHAnsi" w:hAnsi="Times New Roman" w:cstheme="minorBidi"/>
                <w:color w:val="000000"/>
                <w:sz w:val="20"/>
                <w:szCs w:val="20"/>
                <w:lang w:eastAsia="en-US"/>
              </w:rPr>
              <w:t xml:space="preserve"> Олеся Александровна Дятлова, </w:t>
            </w:r>
            <w:proofErr w:type="spellStart"/>
            <w:r w:rsidRPr="009C4690">
              <w:rPr>
                <w:rFonts w:ascii="Times New Roman" w:eastAsiaTheme="minorHAnsi" w:hAnsi="Times New Roman" w:cstheme="minorBidi"/>
                <w:color w:val="000000"/>
                <w:sz w:val="20"/>
                <w:szCs w:val="20"/>
                <w:lang w:eastAsia="en-US"/>
              </w:rPr>
              <w:t>Игор</w:t>
            </w:r>
            <w:proofErr w:type="spellEnd"/>
            <w:r w:rsidRPr="009C4690">
              <w:rPr>
                <w:rFonts w:ascii="Times New Roman" w:eastAsiaTheme="minorHAnsi" w:hAnsi="Times New Roman" w:cstheme="minorBidi"/>
                <w:color w:val="000000"/>
                <w:sz w:val="20"/>
                <w:szCs w:val="20"/>
                <w:lang w:eastAsia="en-US"/>
              </w:rPr>
              <w:t xml:space="preserve"> Иванович Зарецкий, </w:t>
            </w:r>
            <w:proofErr w:type="spellStart"/>
            <w:r w:rsidRPr="009C4690">
              <w:rPr>
                <w:rFonts w:ascii="Times New Roman" w:eastAsiaTheme="minorHAnsi" w:hAnsi="Times New Roman" w:cstheme="minorBidi"/>
                <w:color w:val="000000"/>
                <w:sz w:val="20"/>
                <w:szCs w:val="20"/>
                <w:lang w:eastAsia="en-US"/>
              </w:rPr>
              <w:t>Игор</w:t>
            </w:r>
            <w:proofErr w:type="spellEnd"/>
            <w:r w:rsidRPr="009C4690">
              <w:rPr>
                <w:rFonts w:ascii="Times New Roman" w:eastAsiaTheme="minorHAnsi" w:hAnsi="Times New Roman" w:cstheme="minorBidi"/>
                <w:color w:val="000000"/>
                <w:sz w:val="20"/>
                <w:szCs w:val="20"/>
                <w:lang w:eastAsia="en-US"/>
              </w:rPr>
              <w:t xml:space="preserve"> Сергеевич Авдеевлар</w:t>
            </w:r>
          </w:p>
          <w:p w:rsidR="00341E0A" w:rsidRPr="003457AF" w:rsidRDefault="009C4690" w:rsidP="009C4690">
            <w:pPr>
              <w:pStyle w:val="3"/>
              <w:numPr>
                <w:ilvl w:val="0"/>
                <w:numId w:val="5"/>
              </w:numPr>
              <w:tabs>
                <w:tab w:val="left" w:pos="191"/>
              </w:tabs>
              <w:ind w:left="58" w:firstLine="142"/>
              <w:jc w:val="both"/>
              <w:rPr>
                <w:rFonts w:ascii="Times New Roman" w:eastAsiaTheme="minorHAnsi" w:hAnsi="Times New Roman" w:cs="Times New Roman"/>
                <w:color w:val="000000"/>
                <w:sz w:val="20"/>
                <w:szCs w:val="20"/>
                <w:lang w:eastAsia="en-US"/>
              </w:rPr>
            </w:pPr>
            <w:proofErr w:type="spellStart"/>
            <w:r w:rsidRPr="009C4690">
              <w:rPr>
                <w:rFonts w:ascii="Times New Roman" w:eastAsiaTheme="minorHAnsi" w:hAnsi="Times New Roman" w:cstheme="minorBidi"/>
                <w:color w:val="000000"/>
                <w:sz w:val="20"/>
                <w:szCs w:val="20"/>
                <w:lang w:eastAsia="en-US"/>
              </w:rPr>
              <w:t>Акциядорларнинг</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йиллик</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умумий</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йиғилиши</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котиби</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Зафарбек</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Одилович</w:t>
            </w:r>
            <w:proofErr w:type="spellEnd"/>
            <w:r w:rsidRPr="009C4690">
              <w:rPr>
                <w:rFonts w:ascii="Times New Roman" w:eastAsiaTheme="minorHAnsi" w:hAnsi="Times New Roman" w:cstheme="minorBidi"/>
                <w:color w:val="000000"/>
                <w:sz w:val="20"/>
                <w:szCs w:val="20"/>
                <w:lang w:eastAsia="en-US"/>
              </w:rPr>
              <w:t xml:space="preserve"> </w:t>
            </w:r>
            <w:proofErr w:type="spellStart"/>
            <w:r w:rsidRPr="009C4690">
              <w:rPr>
                <w:rFonts w:ascii="Times New Roman" w:eastAsiaTheme="minorHAnsi" w:hAnsi="Times New Roman" w:cstheme="minorBidi"/>
                <w:color w:val="000000"/>
                <w:sz w:val="20"/>
                <w:szCs w:val="20"/>
                <w:lang w:eastAsia="en-US"/>
              </w:rPr>
              <w:t>Каюмов</w:t>
            </w:r>
            <w:proofErr w:type="spellEnd"/>
            <w:r w:rsidRPr="009C4690">
              <w:rPr>
                <w:rFonts w:ascii="Times New Roman" w:eastAsiaTheme="minorHAnsi" w:hAnsi="Times New Roman" w:cstheme="minorBidi"/>
                <w:color w:val="000000"/>
                <w:sz w:val="20"/>
                <w:szCs w:val="20"/>
                <w:lang w:eastAsia="en-US"/>
              </w:rPr>
              <w:t>.</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2.</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9C4690"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молиявий ҳолати, бизнес-режа бўйича амалга оширилган ишларнинг натижалари ва 2021 йилда ривожланиш стратегиясидаги дастурлар ва тадбирларнинг бажарилиши тўғрисидаги ҳисоботи тасдиқлансин ва 2021 йил якунлари бўйича ижроия органининг фаолияти қониқарли деб топилсин. Бундан ташқари, қуйидагилар тасдиқлансин:</w:t>
            </w:r>
          </w:p>
          <w:p w:rsidR="00341E0A" w:rsidRPr="00614918" w:rsidRDefault="009C4690" w:rsidP="009C4690">
            <w:pPr>
              <w:tabs>
                <w:tab w:val="left" w:pos="191"/>
              </w:tabs>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 Жамиятнинг улуши мавжуд бўлган барча шўба корхоналарнинг 2021-йил якунлари бўйича ҳисоботлари тўғрисида Жамиятнинг йиллик акциядорлар умумий йиғилиши ўтказилганидан кейин 1 ой муддатда Кузатув кенгашига ахборот берилсин.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3.</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 йилдаги молиявий-хўжалик фаолияти якунлари бўйича “HLB TASHKENT” МЧЖ аудиторлик ташкилоти томонидан бухгалтерия ҳисоботнинг миллий стандартларига мувофиқ тайёрланган аудиторлик ҳулосаси тасдиқлансин.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4.</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 йилдаги молиявий-хўжалик фаолияти якунлари бўйича “HLB TASHKENT” МЧЖ аудиторлик ташкилоти томонидан тақдим этилган аудитнинг МҲХС талабларига мувофиқ тайёрланган аудиторлик ҳулосаси тасдиқлансин.</w:t>
            </w:r>
          </w:p>
        </w:tc>
      </w:tr>
      <w:tr w:rsidR="00341E0A" w:rsidRP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5.</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9C4690"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 йилдаги молиявий-хўжалик фаолияти якунлари бўйича Тафтиш комиссияси томонидан тақдим этилган тафтиш ҳулосаси тасдиқлансин. Хулосада жамиятнинг ҳаридлари тўғрисида кўрсатилган камчиликлар бўйича ҳаридлар комиссиясига кирувчи барча ҳодимлар қатъий огоҳлантирилсин ва Жамият бошқарув раиси в.б. А.А. Камилджанов томонидан 2022-йил давомида ҳаридлар қилиш жараёни ЎРҚ-684-сонли Қонуни талабларига риоя қилиниши қатъий назоратга олинсин.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Pr="009C4690" w:rsidRDefault="00341E0A" w:rsidP="00341E0A">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6.</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 йилдаги молиявий-хўжалик фаолияти якунлари бўйича ички аудит ҳизмати томонидан тақдим этилган ички аудит ҳисоботи тасдиқлансин ва Жамиятнинг 2021-йилда ҳаридлар бўйича тафтиш комиссияси томонидан аниқланган камчиликлар бўйича ички аудит хизмати қатъий огоҳлантирилсин, ҳамда хар чоракда, ўз ҳисоботини Кузатув кенгашининг йиғилишида кўриб чиқилиши учун тақдим этсин.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7.</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Кузатув кенгашининг 2021 йил якунлари бўйича ҳисоботи тасдиқлансин.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8.</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 йил якунлари бўйича йиллик молиявий ҳисоботи тасдиқлансин.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9.</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2021-йил якунлари бўйича мустақил баҳоловчи ташкилот “SILK CAPITAL” МЧЖнинг корпоратив бошқарув тизимини бахолаш ҳулосаси тасдиқлансин.</w:t>
            </w:r>
          </w:p>
        </w:tc>
      </w:tr>
      <w:tr w:rsidR="00341E0A" w:rsidRPr="00AE7CE2"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AE7CE2">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10.</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AE7CE2" w:rsidRDefault="00AE7CE2" w:rsidP="00341E0A">
            <w:pPr>
              <w:tabs>
                <w:tab w:val="left" w:pos="191"/>
              </w:tabs>
              <w:spacing w:after="0" w:line="240" w:lineRule="auto"/>
              <w:jc w:val="both"/>
              <w:rPr>
                <w:rFonts w:ascii="Times New Roman" w:hAnsi="Times New Roman"/>
                <w:color w:val="000000"/>
                <w:sz w:val="20"/>
                <w:szCs w:val="20"/>
                <w:lang w:val="uz-Cyrl-UZ"/>
              </w:rPr>
            </w:pPr>
            <w:r w:rsidRPr="00AE7CE2">
              <w:rPr>
                <w:rFonts w:ascii="Times New Roman" w:hAnsi="Times New Roman"/>
                <w:color w:val="000000"/>
                <w:sz w:val="20"/>
                <w:szCs w:val="20"/>
              </w:rPr>
              <w:t>Жамиятнинг 2021-йил якунлари бўйича соф фойдани тақсимлаш тартиби, дивидендларни тўлаш ҳажми ва тартиби, 2021-йил учун Кузатув кенгаши, Тафтиш комиссияси, Ижроия органи ва Меҳнат жамоаси аъзоларига ҳақ тўлашнинг тартиби тасдиқлансин. Дивидендлар тўлови учун 119 670 934 050 сўм йўналтирилсин. Бунда, бир дона акция учун 35 550 сўм ёки номинал қийматига нисбатан 3555%ни ташкил этган ҳолда тасдиқлансин.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Pr="00AE7CE2" w:rsidRDefault="00341E0A" w:rsidP="00341E0A">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sidRPr="00ED2558">
              <w:rPr>
                <w:rFonts w:ascii="Times New Roman" w:hAnsi="Times New Roman" w:cs="Times New Roman"/>
                <w:color w:val="000000"/>
                <w:sz w:val="20"/>
                <w:szCs w:val="20"/>
              </w:rPr>
              <w:t>1</w:t>
            </w:r>
            <w:r>
              <w:rPr>
                <w:rFonts w:ascii="Times New Roman" w:hAnsi="Times New Roman" w:cs="Times New Roman"/>
                <w:color w:val="000000"/>
                <w:sz w:val="20"/>
                <w:szCs w:val="20"/>
              </w:rPr>
              <w:t>1</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2022-йил учун жамиятнинг бизнес-режаси тасдиқлансин.</w:t>
            </w:r>
          </w:p>
        </w:tc>
      </w:tr>
      <w:tr w:rsidR="00341E0A" w:rsidRP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9C4690"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Кузатув кенгаши аъзолари таркибига Ўзбекистон Республикасининг “Акциядорлик жамиятлари ва акциядорларнинг ҳуқуқларини ҳимоя қилиш тўғрисидаги” №ЎРҚ-370-сонли Қонунига киритилган ўзгартиришларга кўра 3 йил муддатга кўйидаги номзодлар сайлансин: Камалов Акмал Саидакбарович, Махмудов Азиз Баходирович, Ибрагимов Умидилла  Назриллаевич, Туйчиев Абдусалом Мукитдинович, Рашидов Одил Каюмович, Ходжиев Ҳамид Тухтабоевич, Одилов Фаррух Баходирович, Саидова Феруза Анваровна, Маннонов Шоҳруҳмирзо Абдурашид ўғли. 2022 йил 1 июлдан бошлаб Кузатув кенгаши аъзоларига ҳар чорак тўланадиган ҳақ миқдори қуйидагича тасдиқлансин: Кузатув кенгаши раисига - 12 МҲТЭКМ (МРОТ), Кузатув кенгаши аъзоларига - 10  МҲТЭКМ (МРОТ).</w:t>
            </w:r>
          </w:p>
        </w:tc>
      </w:tr>
      <w:tr w:rsidR="00341E0A" w:rsidRP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Pr="009C4690" w:rsidRDefault="00341E0A" w:rsidP="00341E0A">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9C4690"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Тафтиш комиссияси аъзолари таркибига кўйидаги: Ахмедов Фаррух Фархадович, Баркашбаев Хабибулло Зарбеллаевич, Холбоев Эльёр Жолғош ўғли номзодлари сайлансин. 2022 йил 1 июлдан бошлаб Тафтиш комиссияси аъзоларига ҳар чорак тўланадиган ҳақ миқдори қуйидагича тасдиқлансин: Тафтиш комиссияси раисига - 4 МҲТЭКМ (МРОТ), Тафтиш комиссияси аъзоларига - 3  МҲТЭКМ (МРОТ).</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Pr="009C4690" w:rsidRDefault="00341E0A" w:rsidP="00341E0A">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01" w:type="pct"/>
            <w:tcBorders>
              <w:top w:val="single" w:sz="6" w:space="0" w:color="auto"/>
              <w:left w:val="single" w:sz="6" w:space="0" w:color="auto"/>
              <w:bottom w:val="single" w:sz="6" w:space="0" w:color="auto"/>
              <w:right w:val="single" w:sz="6" w:space="0" w:color="auto"/>
            </w:tcBorders>
          </w:tcPr>
          <w:p w:rsidR="00341E0A" w:rsidRPr="00ED2558" w:rsidRDefault="00341E0A"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Ижроия органи аъзолари таркибига кўйидаги номзодлар Ўзбекистон Республикасининг “Акциядорлик жамиятлари ва акциядорларнинг ҳуқуқларини ҳимоя қилиш тўғрисидаги” №ЎРҚ-370-сонли Қонунига киритилган ўзгартиришларга кўра 3 йил муддатга сайлансин ва улар билан ҳар йил меҳнат шартномаларини узайтириш/тузиш масаласи кўриб чиқилсин: Бошқарув раиси в.б. - Камилджанов Абдумалик Абдувахитович, Бошқарув раисининг логистика марказларини ривожлантириш бўйича ўринбосари в.б. - Адилов Хоким Латифович, Бошқарув раисининг инфратузилма бўйича ўринбосари в.б. - Файзуллаев Лутфулла Ибрагимходжаевич, Бошқарув раисининг молиявий-иқтисодий масалалар бўйича ўринбосари в.б. - Аббасов Тоҳир Баёнович, Бошқарув раисининг маркетинг ва логистика бўйича ўринбосари в.б. - Жабаров Ойбек Раджабалиевич.</w:t>
            </w:r>
          </w:p>
        </w:tc>
      </w:tr>
      <w:tr w:rsid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A2301B"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2022-йил якунлари бўйича заруриятга кўра Ўзбекистон Республикаси бухгалтерия ҳисобининг миллий стандартларига (БҲМС), ҳамда молиявий ҳисоботнинг халқаро стандартларига (МҲХС) мувофиқ ташқи аудиторини танлаш  ЎРҚ-684-сонли Қонунга мувофиқ амалга оширилсин ва хизматлари учун максимал тўлови 2021 йил якунларини ташқи аудитдан ўтказиш учун белгиланган миқдордан (201 000 000 сўм) ошмаган ҳолда тасдиқлансин.</w:t>
            </w:r>
          </w:p>
        </w:tc>
      </w:tr>
      <w:tr w:rsid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A2301B"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Жамиятининг 2021 йилдаги фаолияти “самарадорликнинг баҳолаш мезонлари тўғрисида”ги (KPI) ҳисоботи тасдиқлансин ва хар чоракда Кузатув кенгашининг йиғилишига тақдим этилсин.</w:t>
            </w:r>
          </w:p>
        </w:tc>
      </w:tr>
      <w:tr w:rsid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A2301B"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Ўзтемирйўлконтейнер” АЖнинг аффилланган шахслар билан, шу жумладан “Ўзбекистон темир йўллари” АЖ ва  унинг таркибига кирувчи корхоналар билан, акциядорларнинг кейинги йиллик умумий йиғилишига қадар жамиятнинг жорий хўжалик фаолияти давомида келажакда содир бўлиши мумкин бўлган аффилланган шахслар билан битимлар тузишга рухсат берилсин.</w:t>
            </w:r>
          </w:p>
        </w:tc>
      </w:tr>
      <w:tr w:rsidR="009C4690" w:rsidRPr="009C4690"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9C4690" w:rsidRDefault="009C4690" w:rsidP="00341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94" w:type="pct"/>
            <w:gridSpan w:val="14"/>
            <w:tcBorders>
              <w:top w:val="single" w:sz="6" w:space="0" w:color="auto"/>
              <w:left w:val="single" w:sz="6" w:space="0" w:color="auto"/>
              <w:bottom w:val="single" w:sz="6" w:space="0" w:color="auto"/>
              <w:right w:val="single" w:sz="6" w:space="0" w:color="auto"/>
            </w:tcBorders>
          </w:tcPr>
          <w:p w:rsidR="009C4690" w:rsidRPr="009C4690" w:rsidRDefault="009C4690" w:rsidP="009C4690">
            <w:pPr>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Жамиятнинг ўзгартирилган янги ташкилий тузилмаси тасдиқлансин ва унга кўра:</w:t>
            </w:r>
          </w:p>
          <w:p w:rsidR="009C4690" w:rsidRPr="009C4690" w:rsidRDefault="009C4690" w:rsidP="009C4690">
            <w:pPr>
              <w:overflowPunct w:val="0"/>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 жамиятнинг бошқарув раиси в.б. А.А.Камилджанов янги ташкилий тузилма бўйича барча ўринбосарлар ва бўлимларнинг самарали иш фаолиятини ташкил этиш бўйича тақдимотни тайёрлаб Кузатув кенгашининг 2022-йил 6-ойлик йиғилишида кўриб чиқилишини таъминлансин;</w:t>
            </w:r>
          </w:p>
          <w:p w:rsidR="009C4690" w:rsidRPr="009C4690" w:rsidRDefault="009C4690" w:rsidP="009C4690">
            <w:pPr>
              <w:tabs>
                <w:tab w:val="left" w:pos="191"/>
              </w:tabs>
              <w:spacing w:after="0" w:line="240" w:lineRule="auto"/>
              <w:jc w:val="both"/>
              <w:rPr>
                <w:rFonts w:ascii="Times New Roman" w:hAnsi="Times New Roman"/>
                <w:color w:val="000000"/>
                <w:sz w:val="20"/>
                <w:szCs w:val="20"/>
              </w:rPr>
            </w:pPr>
            <w:r w:rsidRPr="009C4690">
              <w:rPr>
                <w:rFonts w:ascii="Times New Roman" w:hAnsi="Times New Roman"/>
                <w:color w:val="000000"/>
                <w:sz w:val="20"/>
                <w:szCs w:val="20"/>
              </w:rPr>
              <w:t>- жамият бошқаруви раисининг барча ўринбосарлари в.б. (Х.Л. Адилов, Л.И. Файзуллаев, Т.Б. Аббасов, О.Р. Жабаров)лар назоратида бўлган бўлимлар ва ҳодимлар кесимида, шунингдек барча логистика марказларини ривожлантириш ва уларни фаолият олиб бориши учун қўшадиган ҳиссалари бўйича тақдимотни тайёрлаб Кузатув кенгашининг  2022-йил 6-ойлик йиғилишида  кўриб чиқилишини таъминласин.</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Pr="009C4690" w:rsidRDefault="00341E0A" w:rsidP="00341E0A">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01" w:type="pct"/>
            <w:tcBorders>
              <w:top w:val="single" w:sz="6" w:space="0" w:color="auto"/>
              <w:left w:val="single" w:sz="6" w:space="0" w:color="auto"/>
              <w:bottom w:val="single" w:sz="6" w:space="0" w:color="auto"/>
              <w:right w:val="single" w:sz="6" w:space="0" w:color="auto"/>
            </w:tcBorders>
          </w:tcPr>
          <w:p w:rsidR="00341E0A" w:rsidRDefault="00341E0A" w:rsidP="009C469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C4690">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4594" w:type="pct"/>
            <w:gridSpan w:val="14"/>
            <w:tcBorders>
              <w:top w:val="single" w:sz="6" w:space="0" w:color="auto"/>
              <w:left w:val="single" w:sz="6" w:space="0" w:color="auto"/>
              <w:bottom w:val="single" w:sz="6" w:space="0" w:color="auto"/>
              <w:right w:val="single" w:sz="6" w:space="0" w:color="auto"/>
            </w:tcBorders>
          </w:tcPr>
          <w:p w:rsidR="00341E0A" w:rsidRPr="00614918" w:rsidRDefault="009C4690" w:rsidP="00341E0A">
            <w:pPr>
              <w:tabs>
                <w:tab w:val="left" w:pos="191"/>
              </w:tabs>
              <w:spacing w:after="0" w:line="240" w:lineRule="auto"/>
              <w:jc w:val="both"/>
              <w:rPr>
                <w:rFonts w:ascii="Times New Roman" w:hAnsi="Times New Roman"/>
                <w:color w:val="000000"/>
                <w:sz w:val="20"/>
                <w:szCs w:val="20"/>
              </w:rPr>
            </w:pPr>
            <w:r w:rsidRPr="00890FF4">
              <w:rPr>
                <w:rFonts w:ascii="Times New Roman" w:hAnsi="Times New Roman" w:cs="Times New Roman"/>
                <w:sz w:val="27"/>
                <w:szCs w:val="27"/>
                <w:lang w:val="uz-Cyrl-UZ"/>
              </w:rPr>
              <w:t>«</w:t>
            </w:r>
            <w:r w:rsidRPr="009C4690">
              <w:rPr>
                <w:rFonts w:ascii="Times New Roman" w:hAnsi="Times New Roman"/>
                <w:color w:val="000000"/>
                <w:sz w:val="20"/>
                <w:szCs w:val="20"/>
              </w:rPr>
              <w:t>Ўзтемирйўлконтейнер» АЖ аффилланган шахслар, шу жумладан "Ўзбекистон темир йўллари" АЖ ва унинг таркибига кирувчи корхоналар билан жамиятнинг жорий хўжалик фаолиятига оид бўлмаган, акциядорларнинг кейинги йиллик умумий йиғилишига қадар жамиятнинг фаолияти давомида келажакда содир бўлиши мумкин бўлган аффилланган шахслар билан битимлар тузишга рухсат берилсин.</w:t>
            </w:r>
          </w:p>
        </w:tc>
      </w:tr>
      <w:tr w:rsidR="00341E0A" w:rsidTr="00C059E6">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4795" w:type="pct"/>
            <w:gridSpan w:val="15"/>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ind w:left="210" w:right="165"/>
              <w:jc w:val="both"/>
              <w:rPr>
                <w:rFonts w:ascii="Times New Roman" w:hAnsi="Times New Roman" w:cs="Times New Roman"/>
                <w:b/>
                <w:bCs/>
                <w:noProof/>
                <w:sz w:val="20"/>
                <w:szCs w:val="20"/>
              </w:rPr>
            </w:pPr>
            <w:r>
              <w:rPr>
                <w:rFonts w:ascii="Times New Roman" w:hAnsi="Times New Roman" w:cs="Times New Roman"/>
                <w:b/>
                <w:bCs/>
                <w:noProof/>
                <w:sz w:val="20"/>
                <w:szCs w:val="20"/>
              </w:rPr>
              <w:t>Начисленные и выплаченные вознаграждения и (или) компенсации в пользу членов исполнительного органа, наблюдательного совета и ревизионной комиссии эмитента:***</w:t>
            </w:r>
          </w:p>
          <w:p w:rsidR="00341E0A" w:rsidRDefault="00341E0A" w:rsidP="00341E0A">
            <w:pPr>
              <w:autoSpaceDE w:val="0"/>
              <w:autoSpaceDN w:val="0"/>
              <w:adjustRightInd w:val="0"/>
              <w:spacing w:after="0" w:line="240" w:lineRule="auto"/>
              <w:ind w:left="210" w:right="165"/>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r>
      <w:tr w:rsidR="00341E0A"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41E0A" w:rsidRDefault="00341E0A" w:rsidP="00341E0A">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N</w:t>
            </w:r>
          </w:p>
        </w:tc>
        <w:tc>
          <w:tcPr>
            <w:tcW w:w="909" w:type="pct"/>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Ф.И.О.</w:t>
            </w:r>
          </w:p>
        </w:tc>
        <w:tc>
          <w:tcPr>
            <w:tcW w:w="806" w:type="pct"/>
            <w:gridSpan w:val="3"/>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Наименование органа эмитента, членом которого является лицо</w:t>
            </w:r>
          </w:p>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Вид выплаты (вознаграждения и (или) компенсация)</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Начисленная сумма (сум)</w:t>
            </w:r>
          </w:p>
        </w:tc>
        <w:tc>
          <w:tcPr>
            <w:tcW w:w="703" w:type="pct"/>
            <w:gridSpan w:val="3"/>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Период, за который начислены средства </w:t>
            </w:r>
          </w:p>
        </w:tc>
        <w:tc>
          <w:tcPr>
            <w:tcW w:w="592" w:type="pct"/>
            <w:tcBorders>
              <w:top w:val="single" w:sz="6" w:space="0" w:color="auto"/>
              <w:left w:val="single" w:sz="6" w:space="0" w:color="auto"/>
              <w:bottom w:val="single" w:sz="6" w:space="0" w:color="auto"/>
              <w:right w:val="single" w:sz="6" w:space="0" w:color="auto"/>
            </w:tcBorders>
            <w:vAlign w:val="center"/>
          </w:tcPr>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Документ, </w:t>
            </w:r>
          </w:p>
          <w:p w:rsidR="00341E0A" w:rsidRDefault="00341E0A" w:rsidP="00341E0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в котором предусмотрена выплата </w:t>
            </w:r>
          </w:p>
        </w:tc>
      </w:tr>
      <w:tr w:rsidR="00762FFF" w:rsidTr="00FC6D67">
        <w:trPr>
          <w:jc w:val="center"/>
        </w:trPr>
        <w:tc>
          <w:tcPr>
            <w:tcW w:w="205" w:type="pct"/>
            <w:vMerge/>
            <w:tcBorders>
              <w:top w:val="single" w:sz="6" w:space="0" w:color="auto"/>
              <w:left w:val="single" w:sz="6" w:space="0" w:color="auto"/>
              <w:bottom w:val="single" w:sz="6" w:space="0" w:color="auto"/>
              <w:right w:val="single" w:sz="6" w:space="0" w:color="auto"/>
            </w:tcBorders>
          </w:tcPr>
          <w:p w:rsidR="00762FFF" w:rsidRDefault="00762FFF" w:rsidP="00762FFF">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762FFF" w:rsidRDefault="00762FFF" w:rsidP="00762FF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909" w:type="pct"/>
            <w:tcBorders>
              <w:top w:val="single" w:sz="6" w:space="0" w:color="auto"/>
              <w:left w:val="single" w:sz="6" w:space="0" w:color="auto"/>
              <w:bottom w:val="single" w:sz="6" w:space="0" w:color="auto"/>
              <w:right w:val="single" w:sz="6" w:space="0" w:color="auto"/>
            </w:tcBorders>
          </w:tcPr>
          <w:p w:rsidR="00762FFF" w:rsidRPr="007C04D8" w:rsidRDefault="00762FFF" w:rsidP="00762FFF">
            <w:pPr>
              <w:tabs>
                <w:tab w:val="left" w:pos="0"/>
                <w:tab w:val="left" w:pos="1134"/>
              </w:tabs>
              <w:rPr>
                <w:rFonts w:ascii="Times New Roman" w:hAnsi="Times New Roman"/>
                <w:color w:val="000000"/>
                <w:sz w:val="20"/>
                <w:szCs w:val="20"/>
              </w:rPr>
            </w:pPr>
            <w:r w:rsidRPr="007C04D8">
              <w:rPr>
                <w:rFonts w:ascii="Times New Roman" w:hAnsi="Times New Roman"/>
                <w:color w:val="000000"/>
                <w:sz w:val="20"/>
                <w:szCs w:val="20"/>
              </w:rPr>
              <w:t xml:space="preserve">Камалов </w:t>
            </w:r>
            <w:proofErr w:type="spellStart"/>
            <w:r w:rsidRPr="007C04D8">
              <w:rPr>
                <w:rFonts w:ascii="Times New Roman" w:hAnsi="Times New Roman"/>
                <w:color w:val="000000"/>
                <w:sz w:val="20"/>
                <w:szCs w:val="20"/>
              </w:rPr>
              <w:t>Акмал</w:t>
            </w:r>
            <w:proofErr w:type="spellEnd"/>
            <w:r w:rsidRPr="007C04D8">
              <w:rPr>
                <w:rFonts w:ascii="Times New Roman" w:hAnsi="Times New Roman"/>
                <w:color w:val="000000"/>
                <w:sz w:val="20"/>
                <w:szCs w:val="20"/>
              </w:rPr>
              <w:t xml:space="preserve"> </w:t>
            </w:r>
            <w:proofErr w:type="spellStart"/>
            <w:r w:rsidRPr="007C04D8">
              <w:rPr>
                <w:rFonts w:ascii="Times New Roman" w:hAnsi="Times New Roman"/>
                <w:color w:val="000000"/>
                <w:sz w:val="20"/>
                <w:szCs w:val="20"/>
              </w:rPr>
              <w:t>Саидакбарович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762FFF" w:rsidRPr="00DE1334" w:rsidRDefault="00762FFF" w:rsidP="00762FFF">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762FFF" w:rsidRPr="00DE1334" w:rsidRDefault="00762FFF" w:rsidP="00762FFF">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762FFF" w:rsidRPr="00D74293" w:rsidRDefault="00364A9B" w:rsidP="00762FF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r w:rsidR="00762FFF"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vAlign w:val="center"/>
          </w:tcPr>
          <w:p w:rsidR="00762FFF" w:rsidRPr="00DE1334" w:rsidRDefault="00762FFF"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 xml:space="preserve">За </w:t>
            </w:r>
            <w:r>
              <w:rPr>
                <w:rFonts w:ascii="Times New Roman" w:hAnsi="Times New Roman" w:cs="Times New Roman"/>
                <w:color w:val="000000"/>
                <w:sz w:val="20"/>
                <w:szCs w:val="20"/>
              </w:rPr>
              <w:t>202</w:t>
            </w:r>
            <w:r w:rsidR="00364A9B">
              <w:rPr>
                <w:rFonts w:ascii="Times New Roman" w:hAnsi="Times New Roman" w:cs="Times New Roman"/>
                <w:color w:val="000000"/>
                <w:sz w:val="20"/>
                <w:szCs w:val="20"/>
              </w:rPr>
              <w:t>1</w:t>
            </w:r>
            <w:r w:rsidRPr="00DE1334">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762FFF" w:rsidRPr="00DE1334" w:rsidRDefault="00762FFF" w:rsidP="00762FFF">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762FFF"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762FFF" w:rsidRDefault="00762FFF" w:rsidP="00762FFF">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762FFF" w:rsidRDefault="00762FFF" w:rsidP="00762FF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909" w:type="pct"/>
            <w:tcBorders>
              <w:top w:val="single" w:sz="6" w:space="0" w:color="auto"/>
              <w:left w:val="single" w:sz="6" w:space="0" w:color="auto"/>
              <w:bottom w:val="single" w:sz="6" w:space="0" w:color="auto"/>
              <w:right w:val="single" w:sz="6" w:space="0" w:color="auto"/>
            </w:tcBorders>
          </w:tcPr>
          <w:p w:rsidR="00762FFF" w:rsidRPr="00D10D68" w:rsidRDefault="00762FFF" w:rsidP="00762FFF">
            <w:pPr>
              <w:tabs>
                <w:tab w:val="left" w:pos="0"/>
                <w:tab w:val="left" w:pos="1134"/>
              </w:tabs>
              <w:rPr>
                <w:rFonts w:ascii="Times New Roman" w:hAnsi="Times New Roman"/>
                <w:color w:val="000000"/>
                <w:sz w:val="20"/>
                <w:szCs w:val="20"/>
              </w:rPr>
            </w:pPr>
            <w:r w:rsidRPr="00D10D68">
              <w:rPr>
                <w:rFonts w:ascii="Times New Roman" w:hAnsi="Times New Roman"/>
                <w:color w:val="000000"/>
                <w:sz w:val="20"/>
                <w:szCs w:val="20"/>
              </w:rPr>
              <w:t xml:space="preserve">Махмудов </w:t>
            </w:r>
            <w:proofErr w:type="spellStart"/>
            <w:r w:rsidRPr="00D10D68">
              <w:rPr>
                <w:rFonts w:ascii="Times New Roman" w:hAnsi="Times New Roman"/>
                <w:color w:val="000000"/>
                <w:sz w:val="20"/>
                <w:szCs w:val="20"/>
              </w:rPr>
              <w:t>Азиз</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Баходирович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762FFF" w:rsidRPr="00DE1334" w:rsidRDefault="00762FFF" w:rsidP="00762FFF">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762FFF" w:rsidRPr="00DE1334" w:rsidRDefault="00762FFF" w:rsidP="00762FFF">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762FFF" w:rsidRPr="00D74293" w:rsidRDefault="00364A9B" w:rsidP="00EA059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00EA059A"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762FFF">
            <w:pPr>
              <w:jc w:val="center"/>
              <w:rPr>
                <w:rFonts w:ascii="Times New Roman" w:hAnsi="Times New Roman" w:cs="Times New Roman"/>
                <w:color w:val="000000"/>
                <w:sz w:val="20"/>
                <w:szCs w:val="20"/>
              </w:rPr>
            </w:pPr>
          </w:p>
          <w:p w:rsidR="00762FFF" w:rsidRDefault="00762FFF" w:rsidP="00364A9B">
            <w:pPr>
              <w:jc w:val="center"/>
            </w:pPr>
            <w:r w:rsidRPr="00A31FCD">
              <w:rPr>
                <w:rFonts w:ascii="Times New Roman" w:hAnsi="Times New Roman" w:cs="Times New Roman"/>
                <w:color w:val="000000"/>
                <w:sz w:val="20"/>
                <w:szCs w:val="20"/>
              </w:rPr>
              <w:t>За 202</w:t>
            </w:r>
            <w:r w:rsidR="00364A9B">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762FFF" w:rsidRPr="00DE1334" w:rsidRDefault="00762FFF" w:rsidP="00762FFF">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FA1500">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909" w:type="pct"/>
            <w:tcBorders>
              <w:top w:val="single" w:sz="6" w:space="0" w:color="auto"/>
              <w:left w:val="single" w:sz="6" w:space="0" w:color="auto"/>
              <w:bottom w:val="single" w:sz="6" w:space="0" w:color="auto"/>
              <w:right w:val="single" w:sz="6" w:space="0" w:color="auto"/>
            </w:tcBorders>
          </w:tcPr>
          <w:p w:rsidR="00364A9B" w:rsidRPr="00D10D68" w:rsidRDefault="00364A9B" w:rsidP="00364A9B">
            <w:pPr>
              <w:tabs>
                <w:tab w:val="left" w:pos="0"/>
                <w:tab w:val="left" w:pos="1134"/>
              </w:tabs>
              <w:rPr>
                <w:rFonts w:ascii="Times New Roman" w:hAnsi="Times New Roman"/>
                <w:color w:val="000000"/>
                <w:sz w:val="20"/>
                <w:szCs w:val="20"/>
              </w:rPr>
            </w:pPr>
            <w:r w:rsidRPr="005963AD">
              <w:rPr>
                <w:sz w:val="18"/>
                <w:szCs w:val="18"/>
              </w:rPr>
              <w:t>Ибрагимов</w:t>
            </w:r>
            <w:r>
              <w:rPr>
                <w:sz w:val="18"/>
                <w:szCs w:val="18"/>
              </w:rPr>
              <w:t xml:space="preserve"> </w:t>
            </w:r>
            <w:proofErr w:type="spellStart"/>
            <w:r w:rsidRPr="005963AD">
              <w:rPr>
                <w:sz w:val="18"/>
                <w:szCs w:val="18"/>
              </w:rPr>
              <w:t>Умидилла</w:t>
            </w:r>
            <w:proofErr w:type="spellEnd"/>
            <w:r w:rsidRPr="005963AD">
              <w:rPr>
                <w:sz w:val="18"/>
                <w:szCs w:val="18"/>
              </w:rPr>
              <w:t xml:space="preserve"> </w:t>
            </w:r>
            <w:proofErr w:type="spellStart"/>
            <w:r w:rsidRPr="005963AD">
              <w:rPr>
                <w:sz w:val="18"/>
                <w:szCs w:val="18"/>
              </w:rPr>
              <w:t>Назриллаевич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FA1500">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909" w:type="pct"/>
            <w:tcBorders>
              <w:top w:val="single" w:sz="6" w:space="0" w:color="auto"/>
              <w:left w:val="single" w:sz="6" w:space="0" w:color="auto"/>
              <w:bottom w:val="single" w:sz="6" w:space="0" w:color="auto"/>
              <w:right w:val="single" w:sz="6" w:space="0" w:color="auto"/>
            </w:tcBorders>
          </w:tcPr>
          <w:p w:rsidR="00364A9B" w:rsidRPr="00D10D68" w:rsidRDefault="00364A9B" w:rsidP="00364A9B">
            <w:pPr>
              <w:tabs>
                <w:tab w:val="left" w:pos="0"/>
                <w:tab w:val="left" w:pos="1134"/>
              </w:tabs>
              <w:rPr>
                <w:rFonts w:ascii="Times New Roman" w:hAnsi="Times New Roman"/>
                <w:color w:val="000000"/>
                <w:sz w:val="20"/>
                <w:szCs w:val="20"/>
              </w:rPr>
            </w:pPr>
            <w:proofErr w:type="spellStart"/>
            <w:r w:rsidRPr="00D10D68">
              <w:rPr>
                <w:rFonts w:ascii="Times New Roman" w:hAnsi="Times New Roman"/>
                <w:color w:val="000000"/>
                <w:sz w:val="20"/>
                <w:szCs w:val="20"/>
              </w:rPr>
              <w:t>Туйчиев</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Абдусалом</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Мукиддинович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FA1500">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909" w:type="pct"/>
            <w:tcBorders>
              <w:top w:val="single" w:sz="6" w:space="0" w:color="auto"/>
              <w:left w:val="single" w:sz="6" w:space="0" w:color="auto"/>
              <w:bottom w:val="single" w:sz="6" w:space="0" w:color="auto"/>
              <w:right w:val="single" w:sz="6" w:space="0" w:color="auto"/>
            </w:tcBorders>
          </w:tcPr>
          <w:p w:rsidR="00364A9B" w:rsidRPr="00D10D68" w:rsidRDefault="00364A9B" w:rsidP="00364A9B">
            <w:pPr>
              <w:tabs>
                <w:tab w:val="left" w:pos="0"/>
                <w:tab w:val="left" w:pos="1134"/>
              </w:tabs>
              <w:rPr>
                <w:rFonts w:ascii="Times New Roman" w:hAnsi="Times New Roman"/>
                <w:color w:val="000000"/>
                <w:sz w:val="20"/>
                <w:szCs w:val="20"/>
              </w:rPr>
            </w:pPr>
            <w:proofErr w:type="spellStart"/>
            <w:r w:rsidRPr="00D10D68">
              <w:rPr>
                <w:rFonts w:ascii="Times New Roman" w:hAnsi="Times New Roman"/>
                <w:color w:val="000000"/>
                <w:sz w:val="20"/>
                <w:szCs w:val="20"/>
              </w:rPr>
              <w:t>Одилов</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Фаррух</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Баходирович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C15223">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909" w:type="pct"/>
            <w:tcBorders>
              <w:top w:val="single" w:sz="6" w:space="0" w:color="auto"/>
              <w:left w:val="single" w:sz="6" w:space="0" w:color="auto"/>
              <w:bottom w:val="single" w:sz="6" w:space="0" w:color="auto"/>
              <w:right w:val="single" w:sz="6" w:space="0" w:color="auto"/>
            </w:tcBorders>
          </w:tcPr>
          <w:p w:rsidR="00364A9B" w:rsidRPr="00D10D68" w:rsidRDefault="00364A9B" w:rsidP="00364A9B">
            <w:pPr>
              <w:tabs>
                <w:tab w:val="left" w:pos="0"/>
                <w:tab w:val="left" w:pos="1134"/>
              </w:tabs>
              <w:rPr>
                <w:rFonts w:ascii="Times New Roman" w:hAnsi="Times New Roman"/>
                <w:color w:val="000000"/>
                <w:sz w:val="20"/>
                <w:szCs w:val="20"/>
              </w:rPr>
            </w:pPr>
            <w:proofErr w:type="spellStart"/>
            <w:r w:rsidRPr="00D10D68">
              <w:rPr>
                <w:rFonts w:ascii="Times New Roman" w:hAnsi="Times New Roman"/>
                <w:color w:val="000000"/>
                <w:sz w:val="20"/>
                <w:szCs w:val="20"/>
              </w:rPr>
              <w:t>Саидова</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Феруза</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Анваровна</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C15223">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909" w:type="pct"/>
            <w:tcBorders>
              <w:top w:val="single" w:sz="6" w:space="0" w:color="auto"/>
              <w:left w:val="single" w:sz="6" w:space="0" w:color="auto"/>
              <w:bottom w:val="single" w:sz="6" w:space="0" w:color="auto"/>
              <w:right w:val="single" w:sz="6" w:space="0" w:color="auto"/>
            </w:tcBorders>
          </w:tcPr>
          <w:p w:rsidR="00364A9B" w:rsidRPr="00D10D68" w:rsidRDefault="00364A9B" w:rsidP="00364A9B">
            <w:pPr>
              <w:tabs>
                <w:tab w:val="left" w:pos="0"/>
                <w:tab w:val="left" w:pos="1134"/>
              </w:tabs>
              <w:rPr>
                <w:rFonts w:ascii="Times New Roman" w:hAnsi="Times New Roman"/>
                <w:color w:val="000000"/>
                <w:sz w:val="20"/>
                <w:szCs w:val="20"/>
              </w:rPr>
            </w:pPr>
            <w:r w:rsidRPr="00D10D68">
              <w:rPr>
                <w:rFonts w:ascii="Times New Roman" w:hAnsi="Times New Roman"/>
                <w:color w:val="000000"/>
                <w:sz w:val="20"/>
                <w:szCs w:val="20"/>
              </w:rPr>
              <w:t xml:space="preserve">Рашидов </w:t>
            </w:r>
            <w:proofErr w:type="spellStart"/>
            <w:r w:rsidRPr="00D10D68">
              <w:rPr>
                <w:rFonts w:ascii="Times New Roman" w:hAnsi="Times New Roman"/>
                <w:color w:val="000000"/>
                <w:sz w:val="20"/>
                <w:szCs w:val="20"/>
              </w:rPr>
              <w:t>Одил</w:t>
            </w:r>
            <w:proofErr w:type="spellEnd"/>
            <w:r w:rsidRPr="00D10D68">
              <w:rPr>
                <w:rFonts w:ascii="Times New Roman" w:hAnsi="Times New Roman"/>
                <w:color w:val="000000"/>
                <w:sz w:val="20"/>
                <w:szCs w:val="20"/>
              </w:rPr>
              <w:t xml:space="preserve"> </w:t>
            </w:r>
            <w:proofErr w:type="spellStart"/>
            <w:r w:rsidRPr="00D10D68">
              <w:rPr>
                <w:rFonts w:ascii="Times New Roman" w:hAnsi="Times New Roman"/>
                <w:color w:val="000000"/>
                <w:sz w:val="20"/>
                <w:szCs w:val="20"/>
              </w:rPr>
              <w:t>Каюмович</w:t>
            </w:r>
            <w:proofErr w:type="spellEnd"/>
          </w:p>
          <w:p w:rsidR="00364A9B" w:rsidRPr="00D10D68" w:rsidRDefault="00364A9B" w:rsidP="00364A9B">
            <w:pPr>
              <w:tabs>
                <w:tab w:val="left" w:pos="0"/>
                <w:tab w:val="left" w:pos="1134"/>
              </w:tabs>
              <w:rPr>
                <w:rFonts w:ascii="Times New Roman" w:hAnsi="Times New Roman"/>
                <w:color w:val="000000"/>
                <w:sz w:val="20"/>
                <w:szCs w:val="20"/>
              </w:rPr>
            </w:pPr>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C15223">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909" w:type="pct"/>
            <w:tcBorders>
              <w:top w:val="single" w:sz="6" w:space="0" w:color="auto"/>
              <w:left w:val="single" w:sz="6" w:space="0" w:color="auto"/>
              <w:bottom w:val="single" w:sz="6" w:space="0" w:color="auto"/>
              <w:right w:val="single" w:sz="6" w:space="0" w:color="auto"/>
            </w:tcBorders>
          </w:tcPr>
          <w:p w:rsidR="00364A9B" w:rsidRPr="00EE0243" w:rsidRDefault="00364A9B" w:rsidP="00364A9B">
            <w:pPr>
              <w:tabs>
                <w:tab w:val="left" w:pos="0"/>
                <w:tab w:val="left" w:pos="1134"/>
              </w:tabs>
              <w:spacing w:before="120"/>
              <w:rPr>
                <w:sz w:val="18"/>
                <w:szCs w:val="18"/>
              </w:rPr>
            </w:pPr>
            <w:proofErr w:type="spellStart"/>
            <w:r w:rsidRPr="00EE0243">
              <w:rPr>
                <w:sz w:val="18"/>
                <w:szCs w:val="18"/>
              </w:rPr>
              <w:t>Маннопов</w:t>
            </w:r>
            <w:proofErr w:type="spellEnd"/>
            <w:r w:rsidRPr="00EE0243">
              <w:rPr>
                <w:sz w:val="18"/>
                <w:szCs w:val="18"/>
              </w:rPr>
              <w:t xml:space="preserve"> </w:t>
            </w:r>
            <w:proofErr w:type="spellStart"/>
            <w:r w:rsidRPr="00EE0243">
              <w:rPr>
                <w:sz w:val="18"/>
                <w:szCs w:val="18"/>
              </w:rPr>
              <w:t>Шохрухмирзо</w:t>
            </w:r>
            <w:proofErr w:type="spellEnd"/>
            <w:r w:rsidRPr="00EE0243">
              <w:rPr>
                <w:sz w:val="18"/>
                <w:szCs w:val="18"/>
              </w:rPr>
              <w:t xml:space="preserve"> </w:t>
            </w:r>
            <w:proofErr w:type="spellStart"/>
            <w:r w:rsidRPr="00EE0243">
              <w:rPr>
                <w:sz w:val="18"/>
                <w:szCs w:val="18"/>
              </w:rPr>
              <w:t>Абдурашид</w:t>
            </w:r>
            <w:proofErr w:type="spellEnd"/>
            <w:r w:rsidRPr="00EE0243">
              <w:rPr>
                <w:sz w:val="18"/>
                <w:szCs w:val="18"/>
              </w:rPr>
              <w:t xml:space="preserve"> угли</w:t>
            </w:r>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744AC4">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909" w:type="pct"/>
            <w:tcBorders>
              <w:top w:val="single" w:sz="6" w:space="0" w:color="auto"/>
              <w:left w:val="single" w:sz="6" w:space="0" w:color="auto"/>
              <w:bottom w:val="single" w:sz="6" w:space="0" w:color="auto"/>
              <w:right w:val="single" w:sz="6" w:space="0" w:color="auto"/>
            </w:tcBorders>
          </w:tcPr>
          <w:p w:rsidR="00364A9B" w:rsidRPr="00EE0243" w:rsidRDefault="00364A9B" w:rsidP="00364A9B">
            <w:pPr>
              <w:tabs>
                <w:tab w:val="left" w:pos="0"/>
                <w:tab w:val="left" w:pos="1134"/>
              </w:tabs>
              <w:spacing w:before="120"/>
              <w:rPr>
                <w:sz w:val="18"/>
                <w:szCs w:val="18"/>
              </w:rPr>
            </w:pPr>
            <w:proofErr w:type="spellStart"/>
            <w:r w:rsidRPr="00EE0243">
              <w:rPr>
                <w:sz w:val="18"/>
                <w:szCs w:val="18"/>
              </w:rPr>
              <w:t>Ходжиев</w:t>
            </w:r>
            <w:proofErr w:type="spellEnd"/>
            <w:r w:rsidRPr="00EE0243">
              <w:rPr>
                <w:sz w:val="18"/>
                <w:szCs w:val="18"/>
              </w:rPr>
              <w:t xml:space="preserve"> Хамид </w:t>
            </w:r>
            <w:proofErr w:type="spellStart"/>
            <w:r w:rsidRPr="00EE0243">
              <w:rPr>
                <w:sz w:val="18"/>
                <w:szCs w:val="18"/>
              </w:rPr>
              <w:t>Тухтабоевич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Наблюдательный совет</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A31FCD">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A31FCD">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909" w:type="pct"/>
            <w:tcBorders>
              <w:top w:val="single" w:sz="6" w:space="0" w:color="auto"/>
              <w:left w:val="single" w:sz="6" w:space="0" w:color="auto"/>
              <w:bottom w:val="single" w:sz="6" w:space="0" w:color="auto"/>
              <w:right w:val="single" w:sz="6" w:space="0" w:color="auto"/>
            </w:tcBorders>
          </w:tcPr>
          <w:p w:rsidR="00364A9B" w:rsidRPr="00EE0243" w:rsidRDefault="00364A9B" w:rsidP="00364A9B">
            <w:pPr>
              <w:tabs>
                <w:tab w:val="left" w:pos="0"/>
                <w:tab w:val="left" w:pos="1134"/>
              </w:tabs>
              <w:spacing w:before="120"/>
              <w:rPr>
                <w:sz w:val="18"/>
                <w:szCs w:val="18"/>
              </w:rPr>
            </w:pPr>
            <w:r w:rsidRPr="00EE0243">
              <w:rPr>
                <w:sz w:val="18"/>
                <w:szCs w:val="18"/>
              </w:rPr>
              <w:t xml:space="preserve">Ахмедов </w:t>
            </w:r>
            <w:proofErr w:type="spellStart"/>
            <w:r w:rsidRPr="00EE0243">
              <w:rPr>
                <w:sz w:val="18"/>
                <w:szCs w:val="18"/>
              </w:rPr>
              <w:t>Фаррух</w:t>
            </w:r>
            <w:proofErr w:type="spellEnd"/>
            <w:r w:rsidRPr="00EE0243">
              <w:rPr>
                <w:sz w:val="18"/>
                <w:szCs w:val="18"/>
              </w:rPr>
              <w:t xml:space="preserve"> </w:t>
            </w:r>
            <w:proofErr w:type="spellStart"/>
            <w:r w:rsidRPr="00EE0243">
              <w:rPr>
                <w:sz w:val="18"/>
                <w:szCs w:val="18"/>
              </w:rPr>
              <w:t>Фархатович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Ревизионная комиссия</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Pr="00EA059A">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2D290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2D290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909" w:type="pct"/>
            <w:tcBorders>
              <w:top w:val="single" w:sz="6" w:space="0" w:color="auto"/>
              <w:left w:val="single" w:sz="6" w:space="0" w:color="auto"/>
              <w:bottom w:val="single" w:sz="6" w:space="0" w:color="auto"/>
              <w:right w:val="single" w:sz="6" w:space="0" w:color="auto"/>
            </w:tcBorders>
          </w:tcPr>
          <w:p w:rsidR="00364A9B" w:rsidRPr="00EE0243" w:rsidRDefault="00364A9B" w:rsidP="00364A9B">
            <w:pPr>
              <w:tabs>
                <w:tab w:val="left" w:pos="0"/>
                <w:tab w:val="left" w:pos="1134"/>
              </w:tabs>
              <w:spacing w:before="120"/>
              <w:rPr>
                <w:sz w:val="18"/>
                <w:szCs w:val="18"/>
              </w:rPr>
            </w:pPr>
            <w:r w:rsidRPr="00EE0243">
              <w:rPr>
                <w:sz w:val="18"/>
                <w:szCs w:val="18"/>
              </w:rPr>
              <w:t xml:space="preserve">Абдурахманов </w:t>
            </w:r>
            <w:proofErr w:type="spellStart"/>
            <w:r w:rsidRPr="00EE0243">
              <w:rPr>
                <w:sz w:val="18"/>
                <w:szCs w:val="18"/>
              </w:rPr>
              <w:t>Баходир</w:t>
            </w:r>
            <w:proofErr w:type="spellEnd"/>
            <w:r w:rsidRPr="00EE0243">
              <w:rPr>
                <w:sz w:val="18"/>
                <w:szCs w:val="18"/>
              </w:rPr>
              <w:t xml:space="preserve"> </w:t>
            </w:r>
            <w:proofErr w:type="spellStart"/>
            <w:r w:rsidRPr="00EE0243">
              <w:rPr>
                <w:sz w:val="18"/>
                <w:szCs w:val="18"/>
              </w:rPr>
              <w:t>Бахтиёрович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Ревизионная комиссия</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EA059A">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2D290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2D290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909" w:type="pct"/>
            <w:tcBorders>
              <w:top w:val="single" w:sz="6" w:space="0" w:color="auto"/>
              <w:left w:val="single" w:sz="6" w:space="0" w:color="auto"/>
              <w:bottom w:val="single" w:sz="6" w:space="0" w:color="auto"/>
              <w:right w:val="single" w:sz="6" w:space="0" w:color="auto"/>
            </w:tcBorders>
          </w:tcPr>
          <w:p w:rsidR="00364A9B" w:rsidRPr="00EE0243" w:rsidRDefault="00364A9B" w:rsidP="00364A9B">
            <w:pPr>
              <w:tabs>
                <w:tab w:val="left" w:pos="0"/>
                <w:tab w:val="left" w:pos="1134"/>
              </w:tabs>
              <w:spacing w:before="120"/>
              <w:rPr>
                <w:sz w:val="18"/>
                <w:szCs w:val="18"/>
              </w:rPr>
            </w:pPr>
            <w:r w:rsidRPr="00EE0243">
              <w:rPr>
                <w:sz w:val="18"/>
                <w:szCs w:val="18"/>
              </w:rPr>
              <w:t xml:space="preserve">Назаров </w:t>
            </w:r>
            <w:proofErr w:type="spellStart"/>
            <w:r w:rsidRPr="00EE0243">
              <w:rPr>
                <w:sz w:val="18"/>
                <w:szCs w:val="18"/>
              </w:rPr>
              <w:t>Халим</w:t>
            </w:r>
            <w:proofErr w:type="spellEnd"/>
            <w:r w:rsidRPr="00EE0243">
              <w:rPr>
                <w:sz w:val="18"/>
                <w:szCs w:val="18"/>
              </w:rPr>
              <w:t xml:space="preserve"> </w:t>
            </w:r>
            <w:proofErr w:type="spellStart"/>
            <w:r w:rsidRPr="00EE0243">
              <w:rPr>
                <w:sz w:val="18"/>
                <w:szCs w:val="18"/>
              </w:rPr>
              <w:t>Барноевич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Ревизионная комиссия</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EA059A">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909" w:type="pct"/>
            <w:tcBorders>
              <w:top w:val="single" w:sz="6" w:space="0" w:color="auto"/>
              <w:left w:val="single" w:sz="6" w:space="0" w:color="auto"/>
              <w:bottom w:val="single" w:sz="6" w:space="0" w:color="auto"/>
              <w:right w:val="single" w:sz="6" w:space="0" w:color="auto"/>
            </w:tcBorders>
          </w:tcPr>
          <w:p w:rsidR="00364A9B" w:rsidRPr="00E27BA2" w:rsidRDefault="00364A9B" w:rsidP="00364A9B">
            <w:pPr>
              <w:tabs>
                <w:tab w:val="left" w:pos="0"/>
                <w:tab w:val="left" w:pos="1134"/>
              </w:tabs>
              <w:rPr>
                <w:rFonts w:ascii="Times New Roman" w:hAnsi="Times New Roman"/>
                <w:color w:val="000000"/>
                <w:sz w:val="20"/>
                <w:szCs w:val="20"/>
              </w:rPr>
            </w:pPr>
            <w:proofErr w:type="spellStart"/>
            <w:r w:rsidRPr="00E27BA2">
              <w:rPr>
                <w:rFonts w:ascii="Times New Roman" w:hAnsi="Times New Roman"/>
                <w:color w:val="000000"/>
                <w:sz w:val="20"/>
                <w:szCs w:val="20"/>
              </w:rPr>
              <w:t>Астанов</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Уткир</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Султанович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Исполнительный орган</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14.</w:t>
            </w:r>
          </w:p>
        </w:tc>
        <w:tc>
          <w:tcPr>
            <w:tcW w:w="909" w:type="pct"/>
            <w:tcBorders>
              <w:top w:val="single" w:sz="6" w:space="0" w:color="auto"/>
              <w:left w:val="single" w:sz="6" w:space="0" w:color="auto"/>
              <w:bottom w:val="single" w:sz="6" w:space="0" w:color="auto"/>
              <w:right w:val="single" w:sz="6" w:space="0" w:color="auto"/>
            </w:tcBorders>
          </w:tcPr>
          <w:p w:rsidR="00364A9B" w:rsidRPr="00E27BA2" w:rsidRDefault="00364A9B" w:rsidP="00364A9B">
            <w:pPr>
              <w:tabs>
                <w:tab w:val="left" w:pos="0"/>
                <w:tab w:val="left" w:pos="1134"/>
              </w:tabs>
              <w:rPr>
                <w:rFonts w:ascii="Times New Roman" w:hAnsi="Times New Roman"/>
                <w:color w:val="000000"/>
                <w:sz w:val="20"/>
                <w:szCs w:val="20"/>
              </w:rPr>
            </w:pPr>
            <w:proofErr w:type="spellStart"/>
            <w:r w:rsidRPr="00E27BA2">
              <w:rPr>
                <w:rFonts w:ascii="Times New Roman" w:hAnsi="Times New Roman"/>
                <w:color w:val="000000"/>
                <w:sz w:val="20"/>
                <w:szCs w:val="20"/>
              </w:rPr>
              <w:t>Адилов</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Хоким</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Латифович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Исполнительный орган</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C4739A">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909" w:type="pct"/>
            <w:tcBorders>
              <w:top w:val="single" w:sz="6" w:space="0" w:color="auto"/>
              <w:left w:val="single" w:sz="6" w:space="0" w:color="auto"/>
              <w:bottom w:val="single" w:sz="6" w:space="0" w:color="auto"/>
              <w:right w:val="single" w:sz="6" w:space="0" w:color="auto"/>
            </w:tcBorders>
          </w:tcPr>
          <w:p w:rsidR="00364A9B" w:rsidRPr="00E27BA2" w:rsidRDefault="00364A9B" w:rsidP="00364A9B">
            <w:pPr>
              <w:tabs>
                <w:tab w:val="left" w:pos="0"/>
                <w:tab w:val="left" w:pos="1134"/>
              </w:tabs>
              <w:rPr>
                <w:rFonts w:ascii="Times New Roman" w:hAnsi="Times New Roman"/>
                <w:color w:val="000000"/>
                <w:sz w:val="20"/>
                <w:szCs w:val="20"/>
              </w:rPr>
            </w:pPr>
            <w:proofErr w:type="spellStart"/>
            <w:r w:rsidRPr="00E27BA2">
              <w:rPr>
                <w:rFonts w:ascii="Times New Roman" w:hAnsi="Times New Roman"/>
                <w:color w:val="000000"/>
                <w:sz w:val="20"/>
                <w:szCs w:val="20"/>
              </w:rPr>
              <w:t>Файзуллаев</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Лутфулла</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Ибрагимходжаевич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Исполнительный орган</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909" w:type="pct"/>
            <w:tcBorders>
              <w:top w:val="single" w:sz="6" w:space="0" w:color="auto"/>
              <w:left w:val="single" w:sz="6" w:space="0" w:color="auto"/>
              <w:bottom w:val="single" w:sz="6" w:space="0" w:color="auto"/>
              <w:right w:val="single" w:sz="6" w:space="0" w:color="auto"/>
            </w:tcBorders>
          </w:tcPr>
          <w:p w:rsidR="00364A9B" w:rsidRPr="00E27BA2" w:rsidRDefault="00364A9B" w:rsidP="00364A9B">
            <w:pPr>
              <w:tabs>
                <w:tab w:val="left" w:pos="0"/>
                <w:tab w:val="left" w:pos="1134"/>
              </w:tabs>
              <w:rPr>
                <w:rFonts w:ascii="Times New Roman" w:hAnsi="Times New Roman"/>
                <w:color w:val="000000"/>
                <w:sz w:val="20"/>
                <w:szCs w:val="20"/>
              </w:rPr>
            </w:pPr>
            <w:proofErr w:type="spellStart"/>
            <w:r w:rsidRPr="00E27BA2">
              <w:rPr>
                <w:rFonts w:ascii="Times New Roman" w:hAnsi="Times New Roman"/>
                <w:color w:val="000000"/>
                <w:sz w:val="20"/>
                <w:szCs w:val="20"/>
              </w:rPr>
              <w:t>Аббасов</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Тохир</w:t>
            </w:r>
            <w:proofErr w:type="spellEnd"/>
            <w:r w:rsidRPr="00E27BA2">
              <w:rPr>
                <w:rFonts w:ascii="Times New Roman" w:hAnsi="Times New Roman"/>
                <w:color w:val="000000"/>
                <w:sz w:val="20"/>
                <w:szCs w:val="20"/>
              </w:rPr>
              <w:t xml:space="preserve"> </w:t>
            </w:r>
            <w:proofErr w:type="spellStart"/>
            <w:r w:rsidRPr="00E27BA2">
              <w:rPr>
                <w:rFonts w:ascii="Times New Roman" w:hAnsi="Times New Roman"/>
                <w:color w:val="000000"/>
                <w:sz w:val="20"/>
                <w:szCs w:val="20"/>
              </w:rPr>
              <w:t>Баенович</w:t>
            </w:r>
            <w:proofErr w:type="spellEnd"/>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Исполнительный орган</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w:t>
            </w:r>
          </w:p>
        </w:tc>
        <w:tc>
          <w:tcPr>
            <w:tcW w:w="909" w:type="pct"/>
            <w:tcBorders>
              <w:top w:val="single" w:sz="6" w:space="0" w:color="auto"/>
              <w:left w:val="single" w:sz="6" w:space="0" w:color="auto"/>
              <w:bottom w:val="single" w:sz="6" w:space="0" w:color="auto"/>
              <w:right w:val="single" w:sz="6" w:space="0" w:color="auto"/>
            </w:tcBorders>
          </w:tcPr>
          <w:p w:rsidR="00364A9B" w:rsidRPr="00E27BA2" w:rsidRDefault="00364A9B" w:rsidP="00364A9B">
            <w:pPr>
              <w:tabs>
                <w:tab w:val="left" w:pos="0"/>
                <w:tab w:val="left" w:pos="1134"/>
              </w:tabs>
              <w:rPr>
                <w:rFonts w:ascii="Times New Roman" w:hAnsi="Times New Roman"/>
                <w:color w:val="000000"/>
                <w:sz w:val="20"/>
                <w:szCs w:val="20"/>
              </w:rPr>
            </w:pPr>
            <w:r w:rsidRPr="00267BA3">
              <w:rPr>
                <w:sz w:val="18"/>
                <w:szCs w:val="18"/>
              </w:rPr>
              <w:t>Гнатик Ольга Михайловна</w:t>
            </w:r>
          </w:p>
        </w:tc>
        <w:tc>
          <w:tcPr>
            <w:tcW w:w="806" w:type="pct"/>
            <w:gridSpan w:val="3"/>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Pr>
                <w:rFonts w:ascii="Times New Roman" w:hAnsi="Times New Roman" w:cs="Times New Roman"/>
                <w:color w:val="000000"/>
                <w:sz w:val="20"/>
                <w:szCs w:val="20"/>
              </w:rPr>
              <w:t>Исполнительный орган</w:t>
            </w:r>
          </w:p>
        </w:tc>
        <w:tc>
          <w:tcPr>
            <w:tcW w:w="952" w:type="pct"/>
            <w:gridSpan w:val="3"/>
            <w:tcBorders>
              <w:top w:val="single" w:sz="6" w:space="0" w:color="auto"/>
              <w:left w:val="single" w:sz="6" w:space="0" w:color="auto"/>
              <w:bottom w:val="single" w:sz="6" w:space="0" w:color="auto"/>
              <w:right w:val="single" w:sz="6" w:space="0" w:color="auto"/>
            </w:tcBorders>
            <w:vAlign w:val="center"/>
          </w:tcPr>
          <w:p w:rsidR="00364A9B" w:rsidRPr="00DE1334"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sidRPr="00DE1334">
              <w:rPr>
                <w:rFonts w:ascii="Times New Roman" w:hAnsi="Times New Roman" w:cs="Times New Roman"/>
                <w:color w:val="000000"/>
                <w:sz w:val="20"/>
                <w:szCs w:val="20"/>
              </w:rPr>
              <w:t>Вознаграждение</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364A9B" w:rsidRPr="00D74293" w:rsidRDefault="00364A9B" w:rsidP="00364A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Pr="00D74293">
              <w:rPr>
                <w:rFonts w:ascii="Times New Roman" w:hAnsi="Times New Roman" w:cs="Times New Roman"/>
                <w:color w:val="000000"/>
                <w:sz w:val="20"/>
                <w:szCs w:val="20"/>
              </w:rPr>
              <w:t>000000</w:t>
            </w:r>
          </w:p>
        </w:tc>
        <w:tc>
          <w:tcPr>
            <w:tcW w:w="703" w:type="pct"/>
            <w:gridSpan w:val="3"/>
            <w:tcBorders>
              <w:top w:val="single" w:sz="6" w:space="0" w:color="auto"/>
              <w:left w:val="single" w:sz="6" w:space="0" w:color="auto"/>
              <w:bottom w:val="single" w:sz="6" w:space="0" w:color="auto"/>
              <w:right w:val="single" w:sz="6" w:space="0" w:color="auto"/>
            </w:tcBorders>
          </w:tcPr>
          <w:p w:rsidR="00364A9B" w:rsidRDefault="00364A9B" w:rsidP="00364A9B">
            <w:pPr>
              <w:jc w:val="center"/>
              <w:rPr>
                <w:rFonts w:ascii="Times New Roman" w:hAnsi="Times New Roman" w:cs="Times New Roman"/>
                <w:color w:val="000000"/>
                <w:sz w:val="20"/>
                <w:szCs w:val="20"/>
              </w:rPr>
            </w:pPr>
          </w:p>
          <w:p w:rsidR="00364A9B" w:rsidRDefault="00364A9B" w:rsidP="00364A9B">
            <w:pPr>
              <w:jc w:val="center"/>
            </w:pPr>
            <w:r w:rsidRPr="00D717D9">
              <w:rPr>
                <w:rFonts w:ascii="Times New Roman" w:hAnsi="Times New Roman" w:cs="Times New Roman"/>
                <w:color w:val="000000"/>
                <w:sz w:val="20"/>
                <w:szCs w:val="20"/>
              </w:rPr>
              <w:t>За 202</w:t>
            </w:r>
            <w:r>
              <w:rPr>
                <w:rFonts w:ascii="Times New Roman" w:hAnsi="Times New Roman" w:cs="Times New Roman"/>
                <w:color w:val="000000"/>
                <w:sz w:val="20"/>
                <w:szCs w:val="20"/>
              </w:rPr>
              <w:t>1</w:t>
            </w:r>
            <w:r w:rsidRPr="00D717D9">
              <w:rPr>
                <w:rFonts w:ascii="Times New Roman" w:hAnsi="Times New Roman" w:cs="Times New Roman"/>
                <w:color w:val="000000"/>
                <w:sz w:val="20"/>
                <w:szCs w:val="20"/>
              </w:rPr>
              <w:t xml:space="preserve"> год</w:t>
            </w:r>
          </w:p>
        </w:tc>
        <w:tc>
          <w:tcPr>
            <w:tcW w:w="592" w:type="pct"/>
            <w:tcBorders>
              <w:top w:val="single" w:sz="6" w:space="0" w:color="auto"/>
              <w:left w:val="single" w:sz="6" w:space="0" w:color="auto"/>
              <w:bottom w:val="single" w:sz="6" w:space="0" w:color="auto"/>
              <w:right w:val="single" w:sz="6" w:space="0" w:color="auto"/>
            </w:tcBorders>
          </w:tcPr>
          <w:p w:rsidR="00364A9B" w:rsidRPr="00DE1334" w:rsidRDefault="00364A9B" w:rsidP="00364A9B">
            <w:pPr>
              <w:rPr>
                <w:rFonts w:ascii="Times New Roman" w:hAnsi="Times New Roman" w:cs="Times New Roman"/>
                <w:color w:val="000000"/>
                <w:sz w:val="20"/>
                <w:szCs w:val="20"/>
              </w:rPr>
            </w:pPr>
            <w:r w:rsidRPr="00DE1334">
              <w:rPr>
                <w:rFonts w:ascii="Times New Roman" w:hAnsi="Times New Roman" w:cs="Times New Roman"/>
                <w:color w:val="000000"/>
                <w:sz w:val="20"/>
                <w:szCs w:val="20"/>
              </w:rPr>
              <w:t>Протокол годового общего собрания акционеров</w:t>
            </w:r>
          </w:p>
        </w:tc>
      </w:tr>
      <w:tr w:rsidR="00364A9B" w:rsidTr="00C059E6">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4795" w:type="pct"/>
            <w:gridSpan w:val="15"/>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Избрание членов наблюдательного совета:*</w:t>
            </w:r>
          </w:p>
          <w:p w:rsidR="00364A9B" w:rsidRDefault="00364A9B" w:rsidP="00364A9B">
            <w:pPr>
              <w:autoSpaceDE w:val="0"/>
              <w:autoSpaceDN w:val="0"/>
              <w:adjustRightInd w:val="0"/>
              <w:spacing w:after="0" w:line="240" w:lineRule="auto"/>
              <w:ind w:left="75"/>
              <w:rPr>
                <w:rFonts w:ascii="Times New Roman" w:hAnsi="Times New Roman" w:cs="Times New Roman"/>
                <w:noProof/>
                <w:sz w:val="20"/>
                <w:szCs w:val="20"/>
              </w:rPr>
            </w:pPr>
            <w:r>
              <w:rPr>
                <w:rFonts w:ascii="Times New Roman" w:hAnsi="Times New Roman" w:cs="Times New Roman"/>
                <w:noProof/>
                <w:sz w:val="20"/>
                <w:szCs w:val="20"/>
              </w:rPr>
              <w:t xml:space="preserve"> </w:t>
            </w:r>
          </w:p>
        </w:tc>
      </w:tr>
      <w:tr w:rsidR="00364A9B"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4203" w:type="pct"/>
            <w:gridSpan w:val="14"/>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ind w:left="75"/>
              <w:jc w:val="both"/>
              <w:rPr>
                <w:rFonts w:ascii="Times New Roman" w:hAnsi="Times New Roman" w:cs="Times New Roman"/>
                <w:noProof/>
                <w:sz w:val="20"/>
                <w:szCs w:val="20"/>
              </w:rPr>
            </w:pPr>
            <w:r>
              <w:rPr>
                <w:rFonts w:ascii="Times New Roman" w:hAnsi="Times New Roman" w:cs="Times New Roman"/>
                <w:noProof/>
                <w:sz w:val="20"/>
                <w:szCs w:val="20"/>
              </w:rPr>
              <w:t>Информация о кандидатах</w:t>
            </w:r>
          </w:p>
          <w:p w:rsidR="00364A9B" w:rsidRDefault="00364A9B" w:rsidP="00364A9B">
            <w:pPr>
              <w:autoSpaceDE w:val="0"/>
              <w:autoSpaceDN w:val="0"/>
              <w:adjustRightInd w:val="0"/>
              <w:spacing w:after="0" w:line="240" w:lineRule="auto"/>
              <w:ind w:left="75"/>
              <w:jc w:val="both"/>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592" w:type="pct"/>
            <w:vMerge w:val="restart"/>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Количество</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голосов</w:t>
            </w:r>
          </w:p>
        </w:tc>
      </w:tr>
      <w:tr w:rsidR="00364A9B" w:rsidTr="00D81FD7">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vMerge w:val="restart"/>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N</w:t>
            </w:r>
          </w:p>
        </w:tc>
        <w:tc>
          <w:tcPr>
            <w:tcW w:w="1421" w:type="pct"/>
            <w:gridSpan w:val="2"/>
            <w:vMerge w:val="restart"/>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Ф.И.О.</w:t>
            </w:r>
          </w:p>
        </w:tc>
        <w:tc>
          <w:tcPr>
            <w:tcW w:w="1537" w:type="pct"/>
            <w:gridSpan w:val="6"/>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Место работы, </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должность</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1044" w:type="pct"/>
            <w:gridSpan w:val="5"/>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Принадлежащие </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акции</w:t>
            </w:r>
          </w:p>
        </w:tc>
        <w:tc>
          <w:tcPr>
            <w:tcW w:w="592" w:type="pct"/>
            <w:vMerge/>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r>
      <w:tr w:rsidR="00364A9B" w:rsidTr="004F4264">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vMerge/>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1421" w:type="pct"/>
            <w:gridSpan w:val="2"/>
            <w:vMerge/>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806" w:type="pct"/>
            <w:gridSpan w:val="4"/>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место</w:t>
            </w:r>
          </w:p>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731" w:type="pct"/>
            <w:gridSpan w:val="2"/>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должность</w:t>
            </w:r>
          </w:p>
        </w:tc>
        <w:tc>
          <w:tcPr>
            <w:tcW w:w="439" w:type="pct"/>
            <w:gridSpan w:val="3"/>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тип </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количество</w:t>
            </w:r>
          </w:p>
        </w:tc>
        <w:tc>
          <w:tcPr>
            <w:tcW w:w="592" w:type="pct"/>
            <w:vMerge/>
            <w:tcBorders>
              <w:top w:val="single" w:sz="6" w:space="0" w:color="auto"/>
              <w:left w:val="single" w:sz="6" w:space="0" w:color="auto"/>
              <w:bottom w:val="single" w:sz="6" w:space="0" w:color="auto"/>
              <w:right w:val="single" w:sz="6" w:space="0" w:color="auto"/>
            </w:tcBorders>
            <w:vAlign w:val="center"/>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r>
      <w:tr w:rsidR="00364A9B" w:rsidRPr="004F4264" w:rsidTr="007D0E8A">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r w:rsidRPr="00C50F5F">
              <w:rPr>
                <w:rFonts w:ascii="Times New Roman" w:hAnsi="Times New Roman"/>
                <w:color w:val="000000"/>
                <w:sz w:val="20"/>
                <w:szCs w:val="20"/>
              </w:rPr>
              <w:t xml:space="preserve">Камалов </w:t>
            </w:r>
            <w:proofErr w:type="spellStart"/>
            <w:r w:rsidRPr="00C50F5F">
              <w:rPr>
                <w:rFonts w:ascii="Times New Roman" w:hAnsi="Times New Roman"/>
                <w:color w:val="000000"/>
                <w:sz w:val="20"/>
                <w:szCs w:val="20"/>
              </w:rPr>
              <w:t>Акмал</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Саидакбарович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AE7CE2" w:rsidP="00364A9B">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w:t>
            </w:r>
            <w:proofErr w:type="spellEnd"/>
            <w:r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spacing w:after="0" w:line="240" w:lineRule="auto"/>
              <w:rPr>
                <w:rFonts w:ascii="Times New Roman" w:hAnsi="Times New Roman"/>
                <w:color w:val="000000"/>
                <w:sz w:val="20"/>
                <w:szCs w:val="20"/>
              </w:rPr>
            </w:pPr>
            <w:proofErr w:type="spellStart"/>
            <w:r w:rsidRPr="00AE7CE2">
              <w:rPr>
                <w:rFonts w:ascii="Times New Roman" w:hAnsi="Times New Roman"/>
                <w:color w:val="000000"/>
                <w:sz w:val="20"/>
                <w:szCs w:val="20"/>
              </w:rPr>
              <w:t>бошқарув</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раисининг</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ўринбосари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в.б</w:t>
            </w:r>
            <w:proofErr w:type="spellEnd"/>
            <w:r w:rsidRPr="00AE7CE2">
              <w:rPr>
                <w:rFonts w:ascii="Times New Roman" w:hAnsi="Times New Roman"/>
                <w:color w:val="000000"/>
                <w:sz w:val="20"/>
                <w:szCs w:val="20"/>
              </w:rPr>
              <w:t>.</w:t>
            </w:r>
          </w:p>
        </w:tc>
        <w:tc>
          <w:tcPr>
            <w:tcW w:w="439" w:type="pct"/>
            <w:gridSpan w:val="3"/>
            <w:tcBorders>
              <w:top w:val="single" w:sz="6" w:space="0" w:color="auto"/>
              <w:left w:val="single" w:sz="6" w:space="0" w:color="auto"/>
              <w:bottom w:val="single" w:sz="6" w:space="0" w:color="auto"/>
              <w:right w:val="single" w:sz="6" w:space="0" w:color="auto"/>
            </w:tcBorders>
          </w:tcPr>
          <w:p w:rsidR="00364A9B" w:rsidRPr="002E3EC2" w:rsidRDefault="00364A9B" w:rsidP="00364A9B">
            <w:pPr>
              <w:spacing w:before="240"/>
              <w:jc w:val="center"/>
              <w:rPr>
                <w:rFonts w:ascii="Times New Roman" w:hAnsi="Times New Roman"/>
                <w:color w:val="000000"/>
                <w:sz w:val="20"/>
                <w:szCs w:val="20"/>
              </w:rPr>
            </w:pPr>
            <w:r w:rsidRPr="002E3EC2">
              <w:rPr>
                <w:rFonts w:ascii="Times New Roman" w:hAnsi="Times New Roman"/>
                <w:color w:val="000000"/>
                <w:sz w:val="20"/>
                <w:szCs w:val="20"/>
              </w:rPr>
              <w:t>простая</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3047014</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r w:rsidRPr="00C50F5F">
              <w:rPr>
                <w:rFonts w:ascii="Times New Roman" w:hAnsi="Times New Roman"/>
                <w:color w:val="000000"/>
                <w:sz w:val="20"/>
                <w:szCs w:val="20"/>
              </w:rPr>
              <w:t xml:space="preserve">Махмудов </w:t>
            </w:r>
            <w:proofErr w:type="spellStart"/>
            <w:r w:rsidRPr="00C50F5F">
              <w:rPr>
                <w:rFonts w:ascii="Times New Roman" w:hAnsi="Times New Roman"/>
                <w:color w:val="000000"/>
                <w:sz w:val="20"/>
                <w:szCs w:val="20"/>
              </w:rPr>
              <w:t>Азиз</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Баходирович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AE7CE2" w:rsidP="00364A9B">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w:t>
            </w:r>
            <w:proofErr w:type="spellEnd"/>
            <w:r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spacing w:after="0" w:line="240" w:lineRule="auto"/>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Ўзтемирйўлҳисоб</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маркази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p>
        </w:tc>
        <w:tc>
          <w:tcPr>
            <w:tcW w:w="439" w:type="pct"/>
            <w:gridSpan w:val="3"/>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r w:rsidRPr="00C50F5F">
              <w:rPr>
                <w:rFonts w:ascii="Times New Roman" w:hAnsi="Times New Roman"/>
                <w:color w:val="000000"/>
                <w:sz w:val="20"/>
                <w:szCs w:val="20"/>
              </w:rPr>
              <w:t xml:space="preserve">Ибрагимов </w:t>
            </w:r>
            <w:proofErr w:type="spellStart"/>
            <w:r w:rsidRPr="00C50F5F">
              <w:rPr>
                <w:rFonts w:ascii="Times New Roman" w:hAnsi="Times New Roman"/>
                <w:color w:val="000000"/>
                <w:sz w:val="20"/>
                <w:szCs w:val="20"/>
              </w:rPr>
              <w:t>Умидилла</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Назриллаевич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AE7CE2" w:rsidP="00364A9B">
            <w:pPr>
              <w:autoSpaceDE w:val="0"/>
              <w:autoSpaceDN w:val="0"/>
              <w:adjustRightInd w:val="0"/>
              <w:spacing w:after="0" w:line="240" w:lineRule="auto"/>
              <w:jc w:val="center"/>
              <w:rPr>
                <w:rFonts w:ascii="Times New Roman" w:hAnsi="Times New Roman"/>
                <w:color w:val="000000"/>
                <w:sz w:val="20"/>
                <w:szCs w:val="20"/>
              </w:rPr>
            </w:pP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w:t>
            </w:r>
            <w:proofErr w:type="spellEnd"/>
            <w:r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rPr>
                <w:rFonts w:ascii="Times New Roman" w:hAnsi="Times New Roman"/>
                <w:color w:val="000000"/>
                <w:sz w:val="20"/>
                <w:szCs w:val="20"/>
              </w:rPr>
            </w:pPr>
            <w:proofErr w:type="spellStart"/>
            <w:r w:rsidRPr="00AE7CE2">
              <w:rPr>
                <w:rFonts w:ascii="Times New Roman" w:hAnsi="Times New Roman"/>
                <w:color w:val="000000"/>
                <w:sz w:val="20"/>
                <w:szCs w:val="20"/>
              </w:rPr>
              <w:t>Логистикани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ривожлантирш</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ва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рақамлаштириш</w:t>
            </w:r>
            <w:proofErr w:type="spellEnd"/>
            <w:r w:rsidRPr="00AE7CE2">
              <w:rPr>
                <w:rFonts w:ascii="Times New Roman" w:hAnsi="Times New Roman"/>
                <w:color w:val="000000"/>
                <w:sz w:val="20"/>
                <w:szCs w:val="20"/>
              </w:rPr>
              <w:t xml:space="preserve"> бош </w:t>
            </w:r>
            <w:proofErr w:type="spellStart"/>
            <w:r w:rsidRPr="00AE7CE2">
              <w:rPr>
                <w:rFonts w:ascii="Times New Roman" w:hAnsi="Times New Roman"/>
                <w:color w:val="000000"/>
                <w:sz w:val="20"/>
                <w:szCs w:val="20"/>
              </w:rPr>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p>
        </w:tc>
        <w:tc>
          <w:tcPr>
            <w:tcW w:w="439" w:type="pct"/>
            <w:gridSpan w:val="3"/>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proofErr w:type="spellStart"/>
            <w:r w:rsidRPr="00C50F5F">
              <w:rPr>
                <w:rFonts w:ascii="Times New Roman" w:hAnsi="Times New Roman"/>
                <w:color w:val="000000"/>
                <w:sz w:val="20"/>
                <w:szCs w:val="20"/>
              </w:rPr>
              <w:t>Туйчиев</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Абдусалом</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Мукиддинович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364A9B" w:rsidP="00364A9B">
            <w:pPr>
              <w:autoSpaceDE w:val="0"/>
              <w:autoSpaceDN w:val="0"/>
              <w:adjustRightInd w:val="0"/>
              <w:spacing w:after="0" w:line="240" w:lineRule="auto"/>
              <w:jc w:val="center"/>
              <w:rPr>
                <w:rFonts w:ascii="Times New Roman" w:hAnsi="Times New Roman"/>
                <w:color w:val="000000"/>
                <w:sz w:val="20"/>
                <w:szCs w:val="20"/>
              </w:rPr>
            </w:pPr>
            <w:r w:rsidRPr="00DE1334">
              <w:rPr>
                <w:rFonts w:ascii="Times New Roman" w:hAnsi="Times New Roman"/>
                <w:color w:val="000000"/>
                <w:sz w:val="20"/>
                <w:szCs w:val="20"/>
              </w:rPr>
              <w:br/>
            </w:r>
            <w:r w:rsidR="00AE7CE2" w:rsidRPr="00AE7CE2">
              <w:rPr>
                <w:rFonts w:ascii="Times New Roman" w:hAnsi="Times New Roman"/>
                <w:color w:val="000000"/>
                <w:sz w:val="20"/>
                <w:szCs w:val="20"/>
              </w:rPr>
              <w:t>"</w:t>
            </w:r>
            <w:proofErr w:type="spellStart"/>
            <w:r w:rsidR="00AE7CE2" w:rsidRPr="00AE7CE2">
              <w:rPr>
                <w:rFonts w:ascii="Times New Roman" w:hAnsi="Times New Roman"/>
                <w:color w:val="000000"/>
                <w:sz w:val="20"/>
                <w:szCs w:val="20"/>
              </w:rPr>
              <w:t>Ўзбекистон</w:t>
            </w:r>
            <w:proofErr w:type="spellEnd"/>
            <w:r w:rsidR="00AE7CE2" w:rsidRPr="00AE7CE2">
              <w:rPr>
                <w:rFonts w:ascii="Times New Roman" w:hAnsi="Times New Roman"/>
                <w:color w:val="000000"/>
                <w:sz w:val="20"/>
                <w:szCs w:val="20"/>
              </w:rPr>
              <w:t xml:space="preserve"> </w:t>
            </w:r>
            <w:proofErr w:type="spellStart"/>
            <w:r w:rsidR="00AE7CE2" w:rsidRPr="00AE7CE2">
              <w:rPr>
                <w:rFonts w:ascii="Times New Roman" w:hAnsi="Times New Roman"/>
                <w:color w:val="000000"/>
                <w:sz w:val="20"/>
                <w:szCs w:val="20"/>
              </w:rPr>
              <w:t>темир</w:t>
            </w:r>
            <w:proofErr w:type="spellEnd"/>
            <w:r w:rsidR="00AE7CE2" w:rsidRPr="00AE7CE2">
              <w:rPr>
                <w:rFonts w:ascii="Times New Roman" w:hAnsi="Times New Roman"/>
                <w:color w:val="000000"/>
                <w:sz w:val="20"/>
                <w:szCs w:val="20"/>
              </w:rPr>
              <w:t xml:space="preserve"> </w:t>
            </w:r>
            <w:proofErr w:type="spellStart"/>
            <w:r w:rsidR="00AE7CE2" w:rsidRPr="00AE7CE2">
              <w:rPr>
                <w:rFonts w:ascii="Times New Roman" w:hAnsi="Times New Roman"/>
                <w:color w:val="000000"/>
                <w:sz w:val="20"/>
                <w:szCs w:val="20"/>
              </w:rPr>
              <w:t>йўллари</w:t>
            </w:r>
            <w:proofErr w:type="spellEnd"/>
            <w:r w:rsidR="00AE7CE2"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spacing w:after="0" w:line="240" w:lineRule="auto"/>
              <w:rPr>
                <w:rFonts w:ascii="Times New Roman" w:hAnsi="Times New Roman"/>
                <w:color w:val="000000"/>
                <w:sz w:val="20"/>
                <w:szCs w:val="20"/>
              </w:rPr>
            </w:pPr>
            <w:r w:rsidRPr="00AE7CE2">
              <w:rPr>
                <w:rFonts w:ascii="Times New Roman" w:hAnsi="Times New Roman"/>
                <w:color w:val="000000"/>
                <w:sz w:val="20"/>
                <w:szCs w:val="20"/>
              </w:rPr>
              <w:t xml:space="preserve">Логистика, </w:t>
            </w:r>
            <w:proofErr w:type="spellStart"/>
            <w:r w:rsidRPr="00AE7CE2">
              <w:rPr>
                <w:rFonts w:ascii="Times New Roman" w:hAnsi="Times New Roman"/>
                <w:color w:val="000000"/>
                <w:sz w:val="20"/>
                <w:szCs w:val="20"/>
              </w:rPr>
              <w:t>юк</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ва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тижорат</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ишлари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p>
        </w:tc>
        <w:tc>
          <w:tcPr>
            <w:tcW w:w="439" w:type="pct"/>
            <w:gridSpan w:val="3"/>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proofErr w:type="spellStart"/>
            <w:r w:rsidRPr="00C50F5F">
              <w:rPr>
                <w:rFonts w:ascii="Times New Roman" w:hAnsi="Times New Roman"/>
                <w:color w:val="000000"/>
                <w:sz w:val="20"/>
                <w:szCs w:val="20"/>
              </w:rPr>
              <w:t>Одилов</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Фаррух</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Баходирович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7C04D8" w:rsidRDefault="00AE7CE2" w:rsidP="00364A9B">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w:t>
            </w:r>
            <w:proofErr w:type="spellEnd"/>
            <w:r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AE7CE2" w:rsidRPr="00AE7CE2" w:rsidRDefault="00AE7CE2" w:rsidP="00AE7CE2">
            <w:pPr>
              <w:pStyle w:val="a5"/>
              <w:jc w:val="center"/>
              <w:rPr>
                <w:rFonts w:ascii="Times New Roman" w:eastAsiaTheme="minorHAnsi" w:hAnsi="Times New Roman" w:cstheme="minorBidi"/>
                <w:color w:val="000000"/>
                <w:sz w:val="20"/>
                <w:szCs w:val="20"/>
                <w:lang w:eastAsia="en-US"/>
              </w:rPr>
            </w:pPr>
            <w:proofErr w:type="spellStart"/>
            <w:r w:rsidRPr="00AE7CE2">
              <w:rPr>
                <w:rFonts w:ascii="Times New Roman" w:eastAsiaTheme="minorHAnsi" w:hAnsi="Times New Roman" w:cstheme="minorBidi"/>
                <w:color w:val="000000"/>
                <w:sz w:val="20"/>
                <w:szCs w:val="20"/>
                <w:lang w:eastAsia="en-US"/>
              </w:rPr>
              <w:t>Акцядорлар</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билан</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корпоратив</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муносабатлар</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бошқармаси</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бошлиғи</w:t>
            </w:r>
            <w:proofErr w:type="spellEnd"/>
            <w:r w:rsidRPr="00AE7CE2">
              <w:rPr>
                <w:rFonts w:ascii="Times New Roman" w:eastAsiaTheme="minorHAnsi" w:hAnsi="Times New Roman" w:cstheme="minorBidi"/>
                <w:color w:val="000000"/>
                <w:sz w:val="20"/>
                <w:szCs w:val="20"/>
                <w:lang w:eastAsia="en-US"/>
              </w:rPr>
              <w:t xml:space="preserve"> </w:t>
            </w:r>
            <w:proofErr w:type="spellStart"/>
            <w:r w:rsidRPr="00AE7CE2">
              <w:rPr>
                <w:rFonts w:ascii="Times New Roman" w:eastAsiaTheme="minorHAnsi" w:hAnsi="Times New Roman" w:cstheme="minorBidi"/>
                <w:color w:val="000000"/>
                <w:sz w:val="20"/>
                <w:szCs w:val="20"/>
                <w:lang w:eastAsia="en-US"/>
              </w:rPr>
              <w:t>ўринбосари</w:t>
            </w:r>
            <w:proofErr w:type="spellEnd"/>
          </w:p>
          <w:p w:rsidR="00364A9B" w:rsidRPr="00D10D68" w:rsidRDefault="00364A9B" w:rsidP="00364A9B">
            <w:pPr>
              <w:tabs>
                <w:tab w:val="left" w:pos="0"/>
                <w:tab w:val="left" w:pos="1134"/>
              </w:tabs>
              <w:spacing w:after="0" w:line="240" w:lineRule="auto"/>
              <w:rPr>
                <w:rFonts w:ascii="Times New Roman" w:hAnsi="Times New Roman"/>
                <w:color w:val="000000"/>
                <w:sz w:val="20"/>
                <w:szCs w:val="20"/>
              </w:rPr>
            </w:pPr>
          </w:p>
        </w:tc>
        <w:tc>
          <w:tcPr>
            <w:tcW w:w="439" w:type="pct"/>
            <w:gridSpan w:val="3"/>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proofErr w:type="spellStart"/>
            <w:r w:rsidRPr="00C50F5F">
              <w:rPr>
                <w:rFonts w:ascii="Times New Roman" w:hAnsi="Times New Roman"/>
                <w:color w:val="000000"/>
                <w:sz w:val="20"/>
                <w:szCs w:val="20"/>
              </w:rPr>
              <w:t>Саидова</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Феруза</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Анваровна</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364A9B" w:rsidP="00364A9B">
            <w:pPr>
              <w:autoSpaceDE w:val="0"/>
              <w:autoSpaceDN w:val="0"/>
              <w:adjustRightInd w:val="0"/>
              <w:spacing w:after="0" w:line="240" w:lineRule="auto"/>
              <w:jc w:val="center"/>
              <w:rPr>
                <w:rFonts w:ascii="Times New Roman" w:hAnsi="Times New Roman"/>
                <w:color w:val="000000"/>
                <w:sz w:val="20"/>
                <w:szCs w:val="20"/>
              </w:rPr>
            </w:pPr>
          </w:p>
          <w:p w:rsidR="00364A9B" w:rsidRPr="00DE1334" w:rsidRDefault="00AE7CE2" w:rsidP="00364A9B">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йўллари"АЖ</w:t>
            </w:r>
            <w:proofErr w:type="spellEnd"/>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spacing w:after="0" w:line="240" w:lineRule="auto"/>
              <w:rPr>
                <w:rFonts w:ascii="Times New Roman" w:hAnsi="Times New Roman"/>
                <w:color w:val="000000"/>
                <w:sz w:val="20"/>
                <w:szCs w:val="20"/>
              </w:rPr>
            </w:pPr>
            <w:proofErr w:type="spellStart"/>
            <w:r w:rsidRPr="00AE7CE2">
              <w:rPr>
                <w:rFonts w:ascii="Times New Roman" w:hAnsi="Times New Roman"/>
                <w:color w:val="000000"/>
                <w:sz w:val="20"/>
                <w:szCs w:val="20"/>
              </w:rPr>
              <w:t>Персонални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бошқариш</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ва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кадрларни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тайёрлаш</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lastRenderedPageBreak/>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r w:rsidRPr="00AE7CE2">
              <w:rPr>
                <w:rFonts w:ascii="Times New Roman" w:hAnsi="Times New Roman"/>
                <w:color w:val="000000"/>
                <w:sz w:val="20"/>
                <w:szCs w:val="20"/>
              </w:rPr>
              <w:t xml:space="preserve"> ўринбосари</w:t>
            </w:r>
          </w:p>
        </w:tc>
        <w:tc>
          <w:tcPr>
            <w:tcW w:w="439" w:type="pct"/>
            <w:gridSpan w:val="3"/>
            <w:tcBorders>
              <w:top w:val="single" w:sz="6" w:space="0" w:color="auto"/>
              <w:left w:val="single" w:sz="6" w:space="0" w:color="auto"/>
              <w:bottom w:val="single" w:sz="6" w:space="0" w:color="auto"/>
              <w:right w:val="single" w:sz="6" w:space="0" w:color="auto"/>
            </w:tcBorders>
          </w:tcPr>
          <w:p w:rsidR="00364A9B" w:rsidRPr="002E3EC2" w:rsidRDefault="00364A9B" w:rsidP="00364A9B">
            <w:pPr>
              <w:jc w:val="center"/>
              <w:rPr>
                <w:rFonts w:ascii="Times New Roman" w:hAnsi="Times New Roman"/>
                <w:color w:val="000000"/>
                <w:sz w:val="20"/>
                <w:szCs w:val="20"/>
              </w:rPr>
            </w:pPr>
          </w:p>
          <w:p w:rsidR="00364A9B" w:rsidRPr="002E3EC2" w:rsidRDefault="00364A9B" w:rsidP="00364A9B">
            <w:pPr>
              <w:jc w:val="center"/>
              <w:rPr>
                <w:rFonts w:ascii="Times New Roman" w:hAnsi="Times New Roman"/>
                <w:color w:val="000000"/>
                <w:sz w:val="20"/>
                <w:szCs w:val="20"/>
              </w:rPr>
            </w:pPr>
          </w:p>
          <w:p w:rsidR="00364A9B" w:rsidRPr="002E3EC2" w:rsidRDefault="00364A9B" w:rsidP="00364A9B">
            <w:pPr>
              <w:jc w:val="center"/>
              <w:rPr>
                <w:rFonts w:ascii="Times New Roman" w:hAnsi="Times New Roman"/>
                <w:color w:val="000000"/>
                <w:sz w:val="20"/>
                <w:szCs w:val="20"/>
              </w:rPr>
            </w:pPr>
            <w:r w:rsidRPr="002E3EC2">
              <w:rPr>
                <w:rFonts w:ascii="Times New Roman" w:hAnsi="Times New Roman"/>
                <w:color w:val="000000"/>
                <w:sz w:val="20"/>
                <w:szCs w:val="20"/>
              </w:rPr>
              <w:lastRenderedPageBreak/>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sidRPr="002E3EC2">
              <w:rPr>
                <w:rFonts w:ascii="Times New Roman" w:hAnsi="Times New Roman"/>
                <w:color w:val="000000"/>
                <w:sz w:val="20"/>
                <w:szCs w:val="20"/>
              </w:rPr>
              <w:lastRenderedPageBreak/>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r w:rsidRPr="00C50F5F">
              <w:rPr>
                <w:rFonts w:ascii="Times New Roman" w:hAnsi="Times New Roman"/>
                <w:color w:val="000000"/>
                <w:sz w:val="20"/>
                <w:szCs w:val="20"/>
              </w:rPr>
              <w:t xml:space="preserve">Рашидов </w:t>
            </w:r>
            <w:proofErr w:type="spellStart"/>
            <w:r w:rsidRPr="00C50F5F">
              <w:rPr>
                <w:rFonts w:ascii="Times New Roman" w:hAnsi="Times New Roman"/>
                <w:color w:val="000000"/>
                <w:sz w:val="20"/>
                <w:szCs w:val="20"/>
              </w:rPr>
              <w:t>Одил</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Каюмович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AE7CE2" w:rsidP="00364A9B">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w:t>
            </w:r>
            <w:proofErr w:type="spellEnd"/>
            <w:r w:rsidRPr="00AE7CE2">
              <w:rPr>
                <w:rFonts w:ascii="Times New Roman" w:hAnsi="Times New Roman"/>
                <w:color w:val="000000"/>
                <w:sz w:val="20"/>
                <w:szCs w:val="20"/>
              </w:rPr>
              <w:t>" АЖ</w:t>
            </w:r>
          </w:p>
        </w:tc>
        <w:tc>
          <w:tcPr>
            <w:tcW w:w="731" w:type="pct"/>
            <w:gridSpan w:val="2"/>
            <w:tcBorders>
              <w:top w:val="single" w:sz="6" w:space="0" w:color="auto"/>
              <w:left w:val="single" w:sz="6" w:space="0" w:color="auto"/>
              <w:bottom w:val="single" w:sz="6" w:space="0" w:color="auto"/>
              <w:right w:val="single" w:sz="6" w:space="0" w:color="auto"/>
            </w:tcBorders>
          </w:tcPr>
          <w:p w:rsidR="00364A9B" w:rsidRPr="00D10D68" w:rsidRDefault="00AE7CE2" w:rsidP="00364A9B">
            <w:pPr>
              <w:tabs>
                <w:tab w:val="left" w:pos="0"/>
                <w:tab w:val="left" w:pos="1134"/>
              </w:tabs>
              <w:spacing w:after="0" w:line="240" w:lineRule="auto"/>
              <w:rPr>
                <w:rFonts w:ascii="Times New Roman" w:hAnsi="Times New Roman"/>
                <w:color w:val="000000"/>
                <w:sz w:val="20"/>
                <w:szCs w:val="20"/>
              </w:rPr>
            </w:pPr>
            <w:r w:rsidRPr="00AE7CE2">
              <w:rPr>
                <w:rFonts w:ascii="Times New Roman" w:hAnsi="Times New Roman"/>
                <w:color w:val="000000"/>
                <w:sz w:val="20"/>
                <w:szCs w:val="20"/>
              </w:rPr>
              <w:t xml:space="preserve">Статистика </w:t>
            </w:r>
            <w:proofErr w:type="spellStart"/>
            <w:r w:rsidRPr="00AE7CE2">
              <w:rPr>
                <w:rFonts w:ascii="Times New Roman" w:hAnsi="Times New Roman"/>
                <w:color w:val="000000"/>
                <w:sz w:val="20"/>
                <w:szCs w:val="20"/>
              </w:rPr>
              <w:t>ва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ҳисобга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олиш</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p>
        </w:tc>
        <w:tc>
          <w:tcPr>
            <w:tcW w:w="439" w:type="pct"/>
            <w:gridSpan w:val="3"/>
            <w:tcBorders>
              <w:top w:val="single" w:sz="6" w:space="0" w:color="auto"/>
              <w:left w:val="single" w:sz="6" w:space="0" w:color="auto"/>
              <w:bottom w:val="single" w:sz="6" w:space="0" w:color="auto"/>
              <w:right w:val="single" w:sz="6" w:space="0" w:color="auto"/>
            </w:tcBorders>
          </w:tcPr>
          <w:p w:rsidR="00364A9B" w:rsidRPr="002E3EC2" w:rsidRDefault="00364A9B" w:rsidP="00364A9B">
            <w:pPr>
              <w:spacing w:before="240"/>
              <w:jc w:val="center"/>
              <w:rPr>
                <w:rFonts w:ascii="Times New Roman" w:hAnsi="Times New Roman"/>
                <w:color w:val="000000"/>
                <w:sz w:val="20"/>
                <w:szCs w:val="20"/>
              </w:rPr>
            </w:pPr>
            <w:r w:rsidRPr="002E3EC2">
              <w:rPr>
                <w:rFonts w:ascii="Times New Roman" w:hAnsi="Times New Roman"/>
                <w:color w:val="000000"/>
                <w:sz w:val="20"/>
                <w:szCs w:val="20"/>
              </w:rPr>
              <w:t>простая</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364A9B"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57</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364A9B"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421" w:type="pct"/>
            <w:gridSpan w:val="2"/>
            <w:tcBorders>
              <w:top w:val="single" w:sz="6" w:space="0" w:color="auto"/>
              <w:left w:val="single" w:sz="6" w:space="0" w:color="auto"/>
              <w:bottom w:val="single" w:sz="6" w:space="0" w:color="auto"/>
              <w:right w:val="single" w:sz="6" w:space="0" w:color="auto"/>
            </w:tcBorders>
          </w:tcPr>
          <w:p w:rsidR="00364A9B" w:rsidRPr="00C50F5F" w:rsidRDefault="00364A9B" w:rsidP="00364A9B">
            <w:pPr>
              <w:tabs>
                <w:tab w:val="left" w:pos="0"/>
                <w:tab w:val="left" w:pos="1134"/>
              </w:tabs>
              <w:spacing w:before="120"/>
              <w:rPr>
                <w:rFonts w:ascii="Times New Roman" w:hAnsi="Times New Roman"/>
                <w:color w:val="000000"/>
                <w:sz w:val="20"/>
                <w:szCs w:val="20"/>
              </w:rPr>
            </w:pPr>
            <w:proofErr w:type="spellStart"/>
            <w:r w:rsidRPr="00C50F5F">
              <w:rPr>
                <w:rFonts w:ascii="Times New Roman" w:hAnsi="Times New Roman"/>
                <w:color w:val="000000"/>
                <w:sz w:val="20"/>
                <w:szCs w:val="20"/>
              </w:rPr>
              <w:t>Маннопов</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Шохрухмирзо</w:t>
            </w:r>
            <w:proofErr w:type="spellEnd"/>
            <w:r w:rsidRPr="00C50F5F">
              <w:rPr>
                <w:rFonts w:ascii="Times New Roman" w:hAnsi="Times New Roman"/>
                <w:color w:val="000000"/>
                <w:sz w:val="20"/>
                <w:szCs w:val="20"/>
              </w:rPr>
              <w:t xml:space="preserve"> </w:t>
            </w:r>
            <w:proofErr w:type="spellStart"/>
            <w:r w:rsidRPr="00C50F5F">
              <w:rPr>
                <w:rFonts w:ascii="Times New Roman" w:hAnsi="Times New Roman"/>
                <w:color w:val="000000"/>
                <w:sz w:val="20"/>
                <w:szCs w:val="20"/>
              </w:rPr>
              <w:t>Абдурашид</w:t>
            </w:r>
            <w:proofErr w:type="spellEnd"/>
            <w:r w:rsidRPr="00C50F5F">
              <w:rPr>
                <w:rFonts w:ascii="Times New Roman" w:hAnsi="Times New Roman"/>
                <w:color w:val="000000"/>
                <w:sz w:val="20"/>
                <w:szCs w:val="20"/>
              </w:rPr>
              <w:t xml:space="preserve"> угли</w:t>
            </w:r>
          </w:p>
        </w:tc>
        <w:tc>
          <w:tcPr>
            <w:tcW w:w="806" w:type="pct"/>
            <w:gridSpan w:val="4"/>
            <w:tcBorders>
              <w:top w:val="single" w:sz="6" w:space="0" w:color="auto"/>
              <w:left w:val="single" w:sz="6" w:space="0" w:color="auto"/>
              <w:bottom w:val="single" w:sz="6" w:space="0" w:color="auto"/>
              <w:right w:val="single" w:sz="6" w:space="0" w:color="auto"/>
            </w:tcBorders>
          </w:tcPr>
          <w:p w:rsidR="00364A9B" w:rsidRPr="00DE1334" w:rsidRDefault="00AE7CE2" w:rsidP="00AE7CE2">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йўллари"АЖ</w:t>
            </w:r>
            <w:proofErr w:type="spellEnd"/>
          </w:p>
        </w:tc>
        <w:tc>
          <w:tcPr>
            <w:tcW w:w="731" w:type="pct"/>
            <w:gridSpan w:val="2"/>
            <w:tcBorders>
              <w:top w:val="single" w:sz="6" w:space="0" w:color="auto"/>
              <w:left w:val="single" w:sz="6" w:space="0" w:color="auto"/>
              <w:bottom w:val="single" w:sz="6" w:space="0" w:color="auto"/>
              <w:right w:val="single" w:sz="6" w:space="0" w:color="auto"/>
            </w:tcBorders>
          </w:tcPr>
          <w:p w:rsidR="00364A9B" w:rsidRPr="002313CC" w:rsidRDefault="00AE7CE2" w:rsidP="00AE7CE2">
            <w:pPr>
              <w:tabs>
                <w:tab w:val="left" w:pos="0"/>
                <w:tab w:val="left" w:pos="1134"/>
              </w:tabs>
              <w:jc w:val="center"/>
              <w:rPr>
                <w:rFonts w:ascii="Times New Roman" w:hAnsi="Times New Roman"/>
                <w:color w:val="000000"/>
                <w:sz w:val="20"/>
                <w:szCs w:val="20"/>
              </w:rPr>
            </w:pPr>
            <w:proofErr w:type="spellStart"/>
            <w:r w:rsidRPr="00AE7CE2">
              <w:rPr>
                <w:rFonts w:ascii="Times New Roman" w:hAnsi="Times New Roman"/>
                <w:color w:val="000000"/>
                <w:sz w:val="20"/>
                <w:szCs w:val="20"/>
              </w:rPr>
              <w:t>Иқтисодий</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таҳлил</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ва</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прогнозлаш</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бўлим</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ўринбосари</w:t>
            </w:r>
            <w:proofErr w:type="spellEnd"/>
          </w:p>
        </w:tc>
        <w:tc>
          <w:tcPr>
            <w:tcW w:w="439" w:type="pct"/>
            <w:gridSpan w:val="3"/>
            <w:tcBorders>
              <w:top w:val="single" w:sz="6" w:space="0" w:color="auto"/>
              <w:left w:val="single" w:sz="6" w:space="0" w:color="auto"/>
              <w:bottom w:val="single" w:sz="6" w:space="0" w:color="auto"/>
              <w:right w:val="single" w:sz="6" w:space="0" w:color="auto"/>
            </w:tcBorders>
          </w:tcPr>
          <w:p w:rsidR="00364A9B" w:rsidRPr="002E3EC2" w:rsidRDefault="00AE7CE2" w:rsidP="00364A9B">
            <w:pPr>
              <w:spacing w:before="240"/>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64A9B" w:rsidRPr="002E3EC2" w:rsidRDefault="00AE7CE2" w:rsidP="00364A9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364A9B" w:rsidRDefault="00AE7CE2" w:rsidP="00364A9B">
            <w:pPr>
              <w:jc w:val="center"/>
            </w:pPr>
            <w:r>
              <w:rPr>
                <w:rFonts w:ascii="Times New Roman" w:hAnsi="Times New Roman" w:cs="Times New Roman"/>
                <w:color w:val="000000"/>
                <w:sz w:val="20"/>
                <w:szCs w:val="20"/>
              </w:rPr>
              <w:t>3033923</w:t>
            </w:r>
          </w:p>
        </w:tc>
      </w:tr>
      <w:tr w:rsidR="00AE7CE2" w:rsidRPr="004F4264" w:rsidTr="009663EC">
        <w:trPr>
          <w:jc w:val="center"/>
        </w:trPr>
        <w:tc>
          <w:tcPr>
            <w:tcW w:w="205" w:type="pct"/>
            <w:vMerge/>
            <w:tcBorders>
              <w:top w:val="single" w:sz="6" w:space="0" w:color="auto"/>
              <w:left w:val="single" w:sz="6" w:space="0" w:color="auto"/>
              <w:bottom w:val="single" w:sz="6" w:space="0" w:color="auto"/>
              <w:right w:val="single" w:sz="6" w:space="0" w:color="auto"/>
            </w:tcBorders>
          </w:tcPr>
          <w:p w:rsidR="00AE7CE2" w:rsidRDefault="00AE7CE2" w:rsidP="00AE7CE2">
            <w:pPr>
              <w:autoSpaceDE w:val="0"/>
              <w:autoSpaceDN w:val="0"/>
              <w:adjustRightInd w:val="0"/>
              <w:spacing w:after="0" w:line="240" w:lineRule="auto"/>
              <w:rPr>
                <w:rFonts w:ascii="Virtec Times New Roman Uz" w:hAnsi="Virtec Times New Roman Uz" w:cs="Times New Roman"/>
                <w:sz w:val="24"/>
                <w:szCs w:val="24"/>
              </w:rPr>
            </w:pPr>
          </w:p>
        </w:tc>
        <w:tc>
          <w:tcPr>
            <w:tcW w:w="201" w:type="pct"/>
            <w:tcBorders>
              <w:top w:val="single" w:sz="6" w:space="0" w:color="auto"/>
              <w:left w:val="single" w:sz="6" w:space="0" w:color="auto"/>
              <w:bottom w:val="single" w:sz="6" w:space="0" w:color="auto"/>
              <w:right w:val="single" w:sz="6" w:space="0" w:color="auto"/>
            </w:tcBorders>
          </w:tcPr>
          <w:p w:rsidR="00AE7CE2" w:rsidRDefault="00AE7CE2" w:rsidP="00AE7CE2">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1421" w:type="pct"/>
            <w:gridSpan w:val="2"/>
            <w:tcBorders>
              <w:top w:val="single" w:sz="6" w:space="0" w:color="auto"/>
              <w:left w:val="single" w:sz="6" w:space="0" w:color="auto"/>
              <w:bottom w:val="single" w:sz="6" w:space="0" w:color="auto"/>
              <w:right w:val="single" w:sz="6" w:space="0" w:color="auto"/>
            </w:tcBorders>
          </w:tcPr>
          <w:p w:rsidR="00AE7CE2" w:rsidRPr="00C50F5F" w:rsidRDefault="00AE7CE2" w:rsidP="00AE7CE2">
            <w:pPr>
              <w:tabs>
                <w:tab w:val="left" w:pos="0"/>
                <w:tab w:val="left" w:pos="1134"/>
              </w:tabs>
              <w:spacing w:before="120"/>
              <w:rPr>
                <w:rFonts w:ascii="Times New Roman" w:hAnsi="Times New Roman"/>
                <w:color w:val="000000"/>
                <w:sz w:val="20"/>
                <w:szCs w:val="20"/>
              </w:rPr>
            </w:pPr>
            <w:proofErr w:type="spellStart"/>
            <w:r w:rsidRPr="00C50F5F">
              <w:rPr>
                <w:rFonts w:ascii="Times New Roman" w:hAnsi="Times New Roman"/>
                <w:color w:val="000000"/>
                <w:sz w:val="20"/>
                <w:szCs w:val="20"/>
              </w:rPr>
              <w:t>Ходжиев</w:t>
            </w:r>
            <w:proofErr w:type="spellEnd"/>
            <w:r w:rsidRPr="00C50F5F">
              <w:rPr>
                <w:rFonts w:ascii="Times New Roman" w:hAnsi="Times New Roman"/>
                <w:color w:val="000000"/>
                <w:sz w:val="20"/>
                <w:szCs w:val="20"/>
              </w:rPr>
              <w:t xml:space="preserve"> Хамид </w:t>
            </w:r>
            <w:proofErr w:type="spellStart"/>
            <w:r w:rsidRPr="00C50F5F">
              <w:rPr>
                <w:rFonts w:ascii="Times New Roman" w:hAnsi="Times New Roman"/>
                <w:color w:val="000000"/>
                <w:sz w:val="20"/>
                <w:szCs w:val="20"/>
              </w:rPr>
              <w:t>Тухтабоевич</w:t>
            </w:r>
            <w:proofErr w:type="spellEnd"/>
          </w:p>
        </w:tc>
        <w:tc>
          <w:tcPr>
            <w:tcW w:w="806" w:type="pct"/>
            <w:gridSpan w:val="4"/>
            <w:tcBorders>
              <w:top w:val="single" w:sz="6" w:space="0" w:color="auto"/>
              <w:left w:val="single" w:sz="6" w:space="0" w:color="auto"/>
              <w:bottom w:val="single" w:sz="6" w:space="0" w:color="auto"/>
              <w:right w:val="single" w:sz="6" w:space="0" w:color="auto"/>
            </w:tcBorders>
          </w:tcPr>
          <w:p w:rsidR="00AE7CE2" w:rsidRPr="00AE7CE2" w:rsidRDefault="00AE7CE2" w:rsidP="00AE7CE2">
            <w:pPr>
              <w:autoSpaceDE w:val="0"/>
              <w:autoSpaceDN w:val="0"/>
              <w:adjustRightInd w:val="0"/>
              <w:spacing w:after="0" w:line="240" w:lineRule="auto"/>
              <w:jc w:val="center"/>
              <w:rPr>
                <w:rFonts w:ascii="Times New Roman" w:hAnsi="Times New Roman"/>
                <w:color w:val="000000"/>
                <w:sz w:val="20"/>
                <w:szCs w:val="20"/>
              </w:rPr>
            </w:pPr>
            <w:r w:rsidRPr="00AE7CE2">
              <w:rPr>
                <w:rFonts w:ascii="Times New Roman" w:hAnsi="Times New Roman"/>
                <w:color w:val="000000"/>
                <w:sz w:val="20"/>
                <w:szCs w:val="20"/>
              </w:rPr>
              <w:t>"</w:t>
            </w:r>
            <w:proofErr w:type="spellStart"/>
            <w:r w:rsidRPr="00AE7CE2">
              <w:rPr>
                <w:rFonts w:ascii="Times New Roman" w:hAnsi="Times New Roman"/>
                <w:color w:val="000000"/>
                <w:sz w:val="20"/>
                <w:szCs w:val="20"/>
              </w:rPr>
              <w:t>Ўзбекистон</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темир</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йўллари"АЖ</w:t>
            </w:r>
            <w:proofErr w:type="spellEnd"/>
          </w:p>
          <w:p w:rsidR="00AE7CE2" w:rsidRPr="0052721F" w:rsidRDefault="00AE7CE2" w:rsidP="00AE7CE2">
            <w:pPr>
              <w:autoSpaceDE w:val="0"/>
              <w:autoSpaceDN w:val="0"/>
              <w:adjustRightInd w:val="0"/>
              <w:spacing w:after="0" w:line="240" w:lineRule="auto"/>
              <w:jc w:val="center"/>
              <w:rPr>
                <w:rFonts w:ascii="Times New Roman" w:hAnsi="Times New Roman"/>
                <w:color w:val="000000"/>
                <w:sz w:val="20"/>
                <w:szCs w:val="20"/>
              </w:rPr>
            </w:pPr>
          </w:p>
        </w:tc>
        <w:tc>
          <w:tcPr>
            <w:tcW w:w="731" w:type="pct"/>
            <w:gridSpan w:val="2"/>
            <w:tcBorders>
              <w:top w:val="single" w:sz="6" w:space="0" w:color="auto"/>
              <w:left w:val="single" w:sz="6" w:space="0" w:color="auto"/>
              <w:bottom w:val="single" w:sz="6" w:space="0" w:color="auto"/>
              <w:right w:val="single" w:sz="6" w:space="0" w:color="auto"/>
            </w:tcBorders>
          </w:tcPr>
          <w:p w:rsidR="00AE7CE2" w:rsidRPr="002313CC" w:rsidRDefault="00AE7CE2" w:rsidP="00AE7CE2">
            <w:pPr>
              <w:autoSpaceDE w:val="0"/>
              <w:autoSpaceDN w:val="0"/>
              <w:adjustRightInd w:val="0"/>
              <w:spacing w:after="0" w:line="240" w:lineRule="auto"/>
              <w:jc w:val="center"/>
              <w:rPr>
                <w:rFonts w:ascii="Times New Roman" w:hAnsi="Times New Roman"/>
                <w:color w:val="000000"/>
                <w:sz w:val="20"/>
                <w:szCs w:val="20"/>
              </w:rPr>
            </w:pPr>
            <w:proofErr w:type="spellStart"/>
            <w:r w:rsidRPr="00AE7CE2">
              <w:rPr>
                <w:rFonts w:ascii="Times New Roman" w:hAnsi="Times New Roman"/>
                <w:color w:val="000000"/>
                <w:sz w:val="20"/>
                <w:szCs w:val="20"/>
              </w:rPr>
              <w:t>Молия</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бошқармаси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бошлиғи</w:t>
            </w:r>
            <w:proofErr w:type="spellEnd"/>
            <w:r w:rsidRPr="00AE7CE2">
              <w:rPr>
                <w:rFonts w:ascii="Times New Roman" w:hAnsi="Times New Roman"/>
                <w:color w:val="000000"/>
                <w:sz w:val="20"/>
                <w:szCs w:val="20"/>
              </w:rPr>
              <w:t xml:space="preserve"> </w:t>
            </w:r>
            <w:proofErr w:type="spellStart"/>
            <w:r w:rsidRPr="00AE7CE2">
              <w:rPr>
                <w:rFonts w:ascii="Times New Roman" w:hAnsi="Times New Roman"/>
                <w:color w:val="000000"/>
                <w:sz w:val="20"/>
                <w:szCs w:val="20"/>
              </w:rPr>
              <w:t>ўринбосари</w:t>
            </w:r>
            <w:proofErr w:type="spellEnd"/>
          </w:p>
        </w:tc>
        <w:tc>
          <w:tcPr>
            <w:tcW w:w="439" w:type="pct"/>
            <w:gridSpan w:val="3"/>
            <w:tcBorders>
              <w:top w:val="single" w:sz="6" w:space="0" w:color="auto"/>
              <w:left w:val="single" w:sz="6" w:space="0" w:color="auto"/>
              <w:bottom w:val="single" w:sz="6" w:space="0" w:color="auto"/>
              <w:right w:val="single" w:sz="6" w:space="0" w:color="auto"/>
            </w:tcBorders>
          </w:tcPr>
          <w:p w:rsidR="00AE7CE2" w:rsidRPr="002E3EC2" w:rsidRDefault="00AE7CE2" w:rsidP="00AE7CE2">
            <w:pPr>
              <w:spacing w:before="240"/>
              <w:jc w:val="center"/>
              <w:rPr>
                <w:rFonts w:ascii="Times New Roman" w:hAnsi="Times New Roman"/>
                <w:color w:val="000000"/>
                <w:sz w:val="20"/>
                <w:szCs w:val="20"/>
              </w:rPr>
            </w:pPr>
            <w:r>
              <w:rPr>
                <w:rFonts w:ascii="Times New Roman" w:hAnsi="Times New Roman"/>
                <w:color w:val="000000"/>
                <w:sz w:val="20"/>
                <w:szCs w:val="20"/>
              </w:rPr>
              <w:t>-</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AE7CE2" w:rsidRPr="002E3EC2" w:rsidRDefault="00AE7CE2" w:rsidP="00AE7CE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92" w:type="pct"/>
            <w:tcBorders>
              <w:top w:val="single" w:sz="6" w:space="0" w:color="auto"/>
              <w:left w:val="single" w:sz="6" w:space="0" w:color="auto"/>
              <w:bottom w:val="single" w:sz="6" w:space="0" w:color="auto"/>
              <w:right w:val="single" w:sz="6" w:space="0" w:color="auto"/>
            </w:tcBorders>
          </w:tcPr>
          <w:p w:rsidR="00AE7CE2" w:rsidRPr="0097638F" w:rsidRDefault="00AE7CE2" w:rsidP="00AE7CE2">
            <w:pPr>
              <w:autoSpaceDE w:val="0"/>
              <w:autoSpaceDN w:val="0"/>
              <w:adjustRightInd w:val="0"/>
              <w:spacing w:before="240" w:after="0" w:line="240" w:lineRule="auto"/>
              <w:jc w:val="center"/>
              <w:rPr>
                <w:rFonts w:ascii="Times New Roman" w:hAnsi="Times New Roman"/>
                <w:color w:val="000000"/>
                <w:sz w:val="20"/>
                <w:szCs w:val="20"/>
              </w:rPr>
            </w:pPr>
            <w:r>
              <w:rPr>
                <w:rFonts w:ascii="Times New Roman" w:hAnsi="Times New Roman" w:cs="Times New Roman"/>
                <w:color w:val="000000"/>
                <w:sz w:val="20"/>
                <w:szCs w:val="20"/>
              </w:rPr>
              <w:t>3033923</w:t>
            </w:r>
          </w:p>
        </w:tc>
      </w:tr>
      <w:tr w:rsidR="00364A9B" w:rsidTr="00C059E6">
        <w:trPr>
          <w:jc w:val="center"/>
        </w:trPr>
        <w:tc>
          <w:tcPr>
            <w:tcW w:w="205" w:type="pct"/>
            <w:vMerge/>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rPr>
                <w:rFonts w:ascii="Virtec Times New Roman Uz" w:hAnsi="Virtec Times New Roman Uz" w:cs="Times New Roman"/>
                <w:sz w:val="24"/>
                <w:szCs w:val="24"/>
              </w:rPr>
            </w:pPr>
          </w:p>
        </w:tc>
        <w:tc>
          <w:tcPr>
            <w:tcW w:w="4795" w:type="pct"/>
            <w:gridSpan w:val="15"/>
            <w:tcBorders>
              <w:top w:val="single" w:sz="6" w:space="0" w:color="auto"/>
              <w:left w:val="single" w:sz="6" w:space="0" w:color="auto"/>
              <w:bottom w:val="single" w:sz="6" w:space="0" w:color="auto"/>
              <w:right w:val="single" w:sz="6" w:space="0" w:color="auto"/>
            </w:tcBorders>
          </w:tcPr>
          <w:p w:rsidR="00364A9B" w:rsidRDefault="00364A9B" w:rsidP="00364A9B">
            <w:pPr>
              <w:autoSpaceDE w:val="0"/>
              <w:autoSpaceDN w:val="0"/>
              <w:adjustRightInd w:val="0"/>
              <w:spacing w:after="0" w:line="240" w:lineRule="auto"/>
              <w:ind w:left="210"/>
              <w:rPr>
                <w:rFonts w:ascii="Times New Roman" w:hAnsi="Times New Roman" w:cs="Times New Roman"/>
                <w:noProof/>
                <w:sz w:val="20"/>
                <w:szCs w:val="20"/>
              </w:rPr>
            </w:pPr>
            <w:r>
              <w:rPr>
                <w:rFonts w:ascii="Times New Roman" w:hAnsi="Times New Roman" w:cs="Times New Roman"/>
                <w:noProof/>
                <w:sz w:val="20"/>
                <w:szCs w:val="20"/>
              </w:rPr>
              <w:t>Текст вносимых изменений и (или) дополнений в устав**</w:t>
            </w:r>
          </w:p>
          <w:p w:rsidR="00364A9B" w:rsidRDefault="00364A9B" w:rsidP="00364A9B">
            <w:pPr>
              <w:autoSpaceDE w:val="0"/>
              <w:autoSpaceDN w:val="0"/>
              <w:adjustRightInd w:val="0"/>
              <w:spacing w:after="0" w:line="240" w:lineRule="auto"/>
              <w:ind w:left="210"/>
              <w:rPr>
                <w:rFonts w:ascii="Times New Roman" w:hAnsi="Times New Roman" w:cs="Times New Roman"/>
                <w:noProof/>
                <w:sz w:val="24"/>
                <w:szCs w:val="24"/>
              </w:rPr>
            </w:pPr>
            <w:r>
              <w:rPr>
                <w:rFonts w:ascii="Times New Roman" w:hAnsi="Times New Roman" w:cs="Times New Roman"/>
                <w:noProof/>
                <w:sz w:val="24"/>
                <w:szCs w:val="24"/>
              </w:rPr>
              <w:t xml:space="preserve"> </w:t>
            </w:r>
          </w:p>
        </w:tc>
      </w:tr>
    </w:tbl>
    <w:p w:rsidR="000769D3" w:rsidRDefault="000769D3" w:rsidP="000769D3">
      <w:pPr>
        <w:autoSpaceDE w:val="0"/>
        <w:autoSpaceDN w:val="0"/>
        <w:adjustRightInd w:val="0"/>
        <w:spacing w:after="0" w:line="240" w:lineRule="auto"/>
        <w:jc w:val="center"/>
        <w:rPr>
          <w:rFonts w:ascii="Virtec Times New Roman Uz" w:hAnsi="Virtec Times New Roman Uz" w:cs="Times New Roman"/>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4748"/>
        <w:gridCol w:w="4941"/>
      </w:tblGrid>
      <w:tr w:rsidR="00697180" w:rsidRPr="00A359E6" w:rsidTr="003457AF">
        <w:trPr>
          <w:jc w:val="center"/>
        </w:trPr>
        <w:tc>
          <w:tcPr>
            <w:tcW w:w="2450" w:type="pct"/>
            <w:tcBorders>
              <w:top w:val="nil"/>
              <w:left w:val="nil"/>
              <w:bottom w:val="nil"/>
              <w:right w:val="nil"/>
            </w:tcBorders>
          </w:tcPr>
          <w:p w:rsidR="00697180" w:rsidRPr="00992E9C" w:rsidRDefault="00697180" w:rsidP="003457AF">
            <w:pPr>
              <w:autoSpaceDE w:val="0"/>
              <w:autoSpaceDN w:val="0"/>
              <w:adjustRightInd w:val="0"/>
              <w:spacing w:after="0" w:line="240" w:lineRule="auto"/>
              <w:rPr>
                <w:rFonts w:ascii="Times New Roman" w:hAnsi="Times New Roman"/>
                <w:sz w:val="24"/>
                <w:szCs w:val="24"/>
              </w:rPr>
            </w:pPr>
            <w:r w:rsidRPr="00992E9C">
              <w:rPr>
                <w:rFonts w:ascii="Times New Roman" w:hAnsi="Times New Roman"/>
                <w:sz w:val="24"/>
                <w:szCs w:val="24"/>
              </w:rPr>
              <w:t xml:space="preserve">Ф.И.О. руководителя исполнительного органа: </w:t>
            </w:r>
          </w:p>
        </w:tc>
        <w:tc>
          <w:tcPr>
            <w:tcW w:w="2550" w:type="pct"/>
            <w:tcBorders>
              <w:top w:val="nil"/>
              <w:left w:val="nil"/>
              <w:bottom w:val="single" w:sz="6" w:space="0" w:color="auto"/>
              <w:right w:val="nil"/>
            </w:tcBorders>
          </w:tcPr>
          <w:p w:rsidR="00697180" w:rsidRPr="00A359E6" w:rsidRDefault="00AE7CE2" w:rsidP="003457AF">
            <w:pPr>
              <w:autoSpaceDE w:val="0"/>
              <w:autoSpaceDN w:val="0"/>
              <w:adjustRightInd w:val="0"/>
              <w:spacing w:after="0" w:line="240" w:lineRule="auto"/>
              <w:rPr>
                <w:rFonts w:ascii="Times New Roman" w:hAnsi="Times New Roman"/>
                <w:sz w:val="24"/>
                <w:szCs w:val="24"/>
              </w:rPr>
            </w:pPr>
            <w:proofErr w:type="spellStart"/>
            <w:r w:rsidRPr="00C43FA7">
              <w:rPr>
                <w:rFonts w:ascii="Times New Roman" w:hAnsi="Times New Roman"/>
                <w:sz w:val="24"/>
                <w:szCs w:val="24"/>
              </w:rPr>
              <w:t>Камильджанов</w:t>
            </w:r>
            <w:proofErr w:type="spellEnd"/>
            <w:r w:rsidRPr="00C43FA7">
              <w:rPr>
                <w:rFonts w:ascii="Times New Roman" w:hAnsi="Times New Roman"/>
                <w:sz w:val="24"/>
                <w:szCs w:val="24"/>
              </w:rPr>
              <w:t xml:space="preserve"> </w:t>
            </w:r>
            <w:proofErr w:type="spellStart"/>
            <w:r w:rsidRPr="00C43FA7">
              <w:rPr>
                <w:rFonts w:ascii="Times New Roman" w:hAnsi="Times New Roman"/>
                <w:sz w:val="24"/>
                <w:szCs w:val="24"/>
              </w:rPr>
              <w:t>Абдумалик</w:t>
            </w:r>
            <w:proofErr w:type="spellEnd"/>
            <w:r w:rsidRPr="00C43FA7">
              <w:rPr>
                <w:rFonts w:ascii="Times New Roman" w:hAnsi="Times New Roman"/>
                <w:sz w:val="24"/>
                <w:szCs w:val="24"/>
              </w:rPr>
              <w:t xml:space="preserve"> </w:t>
            </w:r>
            <w:proofErr w:type="spellStart"/>
            <w:r w:rsidRPr="00C43FA7">
              <w:rPr>
                <w:rFonts w:ascii="Times New Roman" w:hAnsi="Times New Roman"/>
                <w:sz w:val="24"/>
                <w:szCs w:val="24"/>
              </w:rPr>
              <w:t>Абдувахитович</w:t>
            </w:r>
            <w:proofErr w:type="spellEnd"/>
          </w:p>
        </w:tc>
      </w:tr>
    </w:tbl>
    <w:p w:rsidR="00697180" w:rsidRPr="00A359E6" w:rsidRDefault="00697180" w:rsidP="00697180">
      <w:pPr>
        <w:autoSpaceDE w:val="0"/>
        <w:autoSpaceDN w:val="0"/>
        <w:adjustRightInd w:val="0"/>
        <w:spacing w:after="0" w:line="240" w:lineRule="auto"/>
        <w:ind w:firstLine="570"/>
        <w:jc w:val="both"/>
        <w:rPr>
          <w:rFonts w:ascii="Times New Roman" w:hAnsi="Times New Roman"/>
          <w:sz w:val="24"/>
          <w:szCs w:val="24"/>
        </w:rPr>
      </w:pPr>
      <w:r>
        <w:rPr>
          <w:rFonts w:ascii="Times New Roman" w:hAnsi="Times New Roman"/>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748"/>
        <w:gridCol w:w="4941"/>
      </w:tblGrid>
      <w:tr w:rsidR="00697180" w:rsidRPr="00A359E6" w:rsidTr="003457AF">
        <w:trPr>
          <w:jc w:val="center"/>
        </w:trPr>
        <w:tc>
          <w:tcPr>
            <w:tcW w:w="2450" w:type="pct"/>
            <w:tcBorders>
              <w:top w:val="nil"/>
              <w:left w:val="nil"/>
              <w:bottom w:val="nil"/>
              <w:right w:val="nil"/>
            </w:tcBorders>
          </w:tcPr>
          <w:p w:rsidR="00697180" w:rsidRPr="00A359E6" w:rsidRDefault="00697180" w:rsidP="003457AF">
            <w:pPr>
              <w:autoSpaceDE w:val="0"/>
              <w:autoSpaceDN w:val="0"/>
              <w:adjustRightInd w:val="0"/>
              <w:spacing w:after="0" w:line="240" w:lineRule="auto"/>
              <w:rPr>
                <w:rFonts w:ascii="Times New Roman" w:hAnsi="Times New Roman"/>
                <w:sz w:val="24"/>
                <w:szCs w:val="24"/>
              </w:rPr>
            </w:pPr>
            <w:r w:rsidRPr="00A359E6">
              <w:rPr>
                <w:rFonts w:ascii="Times New Roman" w:hAnsi="Times New Roman"/>
                <w:sz w:val="24"/>
                <w:szCs w:val="24"/>
              </w:rPr>
              <w:t xml:space="preserve">Ф.И.О. главного бухгалтера: </w:t>
            </w:r>
          </w:p>
        </w:tc>
        <w:tc>
          <w:tcPr>
            <w:tcW w:w="2550" w:type="pct"/>
            <w:tcBorders>
              <w:top w:val="nil"/>
              <w:left w:val="nil"/>
              <w:bottom w:val="single" w:sz="6" w:space="0" w:color="auto"/>
              <w:right w:val="nil"/>
            </w:tcBorders>
          </w:tcPr>
          <w:p w:rsidR="00697180" w:rsidRPr="00A359E6" w:rsidRDefault="00C50F5F" w:rsidP="003457AF">
            <w:pPr>
              <w:autoSpaceDE w:val="0"/>
              <w:autoSpaceDN w:val="0"/>
              <w:adjustRightInd w:val="0"/>
              <w:spacing w:after="0" w:line="240" w:lineRule="auto"/>
              <w:rPr>
                <w:rFonts w:ascii="Times New Roman" w:hAnsi="Times New Roman"/>
                <w:sz w:val="24"/>
                <w:szCs w:val="24"/>
              </w:rPr>
            </w:pPr>
            <w:r w:rsidRPr="00DE11BC">
              <w:rPr>
                <w:rFonts w:ascii="Times New Roman" w:hAnsi="Times New Roman"/>
                <w:sz w:val="24"/>
                <w:szCs w:val="24"/>
              </w:rPr>
              <w:t>Гнатик Ольга Михайловна</w:t>
            </w:r>
          </w:p>
        </w:tc>
      </w:tr>
    </w:tbl>
    <w:p w:rsidR="00697180" w:rsidRPr="007F2886" w:rsidRDefault="00697180" w:rsidP="00697180">
      <w:pPr>
        <w:autoSpaceDE w:val="0"/>
        <w:autoSpaceDN w:val="0"/>
        <w:adjustRightInd w:val="0"/>
        <w:spacing w:after="0" w:line="240" w:lineRule="auto"/>
        <w:ind w:firstLine="570"/>
        <w:jc w:val="both"/>
        <w:rPr>
          <w:rFonts w:ascii="Times New Roman" w:hAnsi="Times New Roman"/>
          <w:sz w:val="24"/>
          <w:szCs w:val="24"/>
        </w:rPr>
      </w:pPr>
      <w:r w:rsidRPr="007F2886">
        <w:rPr>
          <w:rFonts w:ascii="Times New Roman" w:hAnsi="Times New Roman"/>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748"/>
        <w:gridCol w:w="4941"/>
      </w:tblGrid>
      <w:tr w:rsidR="00697180" w:rsidRPr="00A359E6" w:rsidTr="003457AF">
        <w:trPr>
          <w:jc w:val="center"/>
        </w:trPr>
        <w:tc>
          <w:tcPr>
            <w:tcW w:w="2450" w:type="pct"/>
            <w:tcBorders>
              <w:top w:val="nil"/>
              <w:left w:val="nil"/>
              <w:bottom w:val="nil"/>
              <w:right w:val="nil"/>
            </w:tcBorders>
          </w:tcPr>
          <w:p w:rsidR="00697180" w:rsidRPr="007F2886" w:rsidRDefault="00697180" w:rsidP="003457AF">
            <w:pPr>
              <w:autoSpaceDE w:val="0"/>
              <w:autoSpaceDN w:val="0"/>
              <w:adjustRightInd w:val="0"/>
              <w:spacing w:after="0" w:line="240" w:lineRule="auto"/>
              <w:rPr>
                <w:rFonts w:ascii="Times New Roman" w:hAnsi="Times New Roman"/>
                <w:sz w:val="24"/>
                <w:szCs w:val="24"/>
              </w:rPr>
            </w:pPr>
            <w:r w:rsidRPr="007F2886">
              <w:rPr>
                <w:rFonts w:ascii="Times New Roman" w:hAnsi="Times New Roman"/>
                <w:sz w:val="24"/>
                <w:szCs w:val="24"/>
              </w:rPr>
              <w:t xml:space="preserve">Ф.И.О. уполномоченного лица, разместившего информацию на веб-сайте: </w:t>
            </w:r>
          </w:p>
        </w:tc>
        <w:tc>
          <w:tcPr>
            <w:tcW w:w="2550" w:type="pct"/>
            <w:tcBorders>
              <w:top w:val="nil"/>
              <w:left w:val="nil"/>
              <w:bottom w:val="single" w:sz="6" w:space="0" w:color="auto"/>
              <w:right w:val="nil"/>
            </w:tcBorders>
          </w:tcPr>
          <w:p w:rsidR="00697180" w:rsidRPr="007F2886" w:rsidRDefault="00697180" w:rsidP="003457AF">
            <w:pPr>
              <w:autoSpaceDE w:val="0"/>
              <w:autoSpaceDN w:val="0"/>
              <w:adjustRightInd w:val="0"/>
              <w:spacing w:after="0" w:line="240" w:lineRule="auto"/>
              <w:rPr>
                <w:rFonts w:ascii="Times New Roman" w:hAnsi="Times New Roman"/>
                <w:sz w:val="24"/>
                <w:szCs w:val="24"/>
              </w:rPr>
            </w:pPr>
          </w:p>
          <w:p w:rsidR="00697180" w:rsidRPr="007F2886" w:rsidRDefault="00697180" w:rsidP="003457A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Хамроев</w:t>
            </w:r>
            <w:proofErr w:type="spellEnd"/>
            <w:r>
              <w:rPr>
                <w:rFonts w:ascii="Times New Roman" w:hAnsi="Times New Roman"/>
                <w:sz w:val="24"/>
                <w:szCs w:val="24"/>
              </w:rPr>
              <w:t xml:space="preserve"> </w:t>
            </w:r>
            <w:proofErr w:type="spellStart"/>
            <w:r>
              <w:rPr>
                <w:rFonts w:ascii="Times New Roman" w:hAnsi="Times New Roman"/>
                <w:sz w:val="24"/>
                <w:szCs w:val="24"/>
              </w:rPr>
              <w:t>Муродилложон</w:t>
            </w:r>
            <w:proofErr w:type="spellEnd"/>
            <w:r>
              <w:rPr>
                <w:rFonts w:ascii="Times New Roman" w:hAnsi="Times New Roman"/>
                <w:sz w:val="24"/>
                <w:szCs w:val="24"/>
              </w:rPr>
              <w:t xml:space="preserve"> </w:t>
            </w:r>
            <w:proofErr w:type="spellStart"/>
            <w:r>
              <w:rPr>
                <w:rFonts w:ascii="Times New Roman" w:hAnsi="Times New Roman"/>
                <w:sz w:val="24"/>
                <w:szCs w:val="24"/>
              </w:rPr>
              <w:t>Ёкуб</w:t>
            </w:r>
            <w:proofErr w:type="spellEnd"/>
            <w:r>
              <w:rPr>
                <w:rFonts w:ascii="Times New Roman" w:hAnsi="Times New Roman"/>
                <w:sz w:val="24"/>
                <w:szCs w:val="24"/>
              </w:rPr>
              <w:t xml:space="preserve"> угли</w:t>
            </w:r>
          </w:p>
        </w:tc>
      </w:tr>
    </w:tbl>
    <w:p w:rsidR="00697180" w:rsidRDefault="00697180" w:rsidP="000769D3">
      <w:pPr>
        <w:autoSpaceDE w:val="0"/>
        <w:autoSpaceDN w:val="0"/>
        <w:adjustRightInd w:val="0"/>
        <w:spacing w:after="0" w:line="240" w:lineRule="auto"/>
        <w:jc w:val="center"/>
        <w:rPr>
          <w:rFonts w:ascii="Virtec Times New Roman Uz" w:hAnsi="Virtec Times New Roman Uz" w:cs="Times New Roman"/>
          <w:sz w:val="24"/>
          <w:szCs w:val="24"/>
        </w:rPr>
      </w:pPr>
    </w:p>
    <w:p w:rsidR="00BD1588" w:rsidRDefault="00BD1588"/>
    <w:sectPr w:rsidR="00BD1588" w:rsidSect="000769D3">
      <w:pgSz w:w="12240" w:h="15840"/>
      <w:pgMar w:top="426"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DDA"/>
    <w:multiLevelType w:val="hybridMultilevel"/>
    <w:tmpl w:val="E392ECE2"/>
    <w:lvl w:ilvl="0" w:tplc="361C6072">
      <w:start w:val="1"/>
      <w:numFmt w:val="decimal"/>
      <w:lvlText w:val="%1."/>
      <w:lvlJc w:val="left"/>
      <w:pPr>
        <w:ind w:left="1069" w:hanging="360"/>
      </w:pPr>
      <w:rPr>
        <w:rFonts w:ascii="Times New Roman" w:hAnsi="Times New Roman" w:cs="Times New Roman" w:hint="default"/>
        <w:b/>
        <w:sz w:val="26"/>
        <w:szCs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116862"/>
    <w:multiLevelType w:val="multilevel"/>
    <w:tmpl w:val="65EEEA3A"/>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2E59BB"/>
    <w:multiLevelType w:val="hybridMultilevel"/>
    <w:tmpl w:val="23F28720"/>
    <w:lvl w:ilvl="0" w:tplc="D6262F8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530C4502"/>
    <w:multiLevelType w:val="multilevel"/>
    <w:tmpl w:val="3A80CBC6"/>
    <w:lvl w:ilvl="0">
      <w:start w:val="1"/>
      <w:numFmt w:val="decimal"/>
      <w:lvlText w:val="%1."/>
      <w:lvlJc w:val="left"/>
      <w:pPr>
        <w:ind w:left="1211" w:hanging="360"/>
      </w:pPr>
      <w:rPr>
        <w:rFonts w:ascii="Times New Roman" w:hAnsi="Times New Roman" w:cs="Times New Roman"/>
        <w:b/>
        <w:sz w:val="26"/>
        <w:szCs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5863533"/>
    <w:multiLevelType w:val="hybridMultilevel"/>
    <w:tmpl w:val="A2F4EE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8243D8"/>
    <w:multiLevelType w:val="hybridMultilevel"/>
    <w:tmpl w:val="F014D948"/>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5C377448"/>
    <w:multiLevelType w:val="hybridMultilevel"/>
    <w:tmpl w:val="7C2AFC54"/>
    <w:lvl w:ilvl="0" w:tplc="E91A2FCA">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D3"/>
    <w:rsid w:val="000330E7"/>
    <w:rsid w:val="000769D3"/>
    <w:rsid w:val="00136FA0"/>
    <w:rsid w:val="00174FBF"/>
    <w:rsid w:val="001A3427"/>
    <w:rsid w:val="001D67DA"/>
    <w:rsid w:val="00341E0A"/>
    <w:rsid w:val="003457AF"/>
    <w:rsid w:val="00354C56"/>
    <w:rsid w:val="003613A2"/>
    <w:rsid w:val="00364A9B"/>
    <w:rsid w:val="00395D41"/>
    <w:rsid w:val="003B0933"/>
    <w:rsid w:val="003C2777"/>
    <w:rsid w:val="003D29B4"/>
    <w:rsid w:val="003F1849"/>
    <w:rsid w:val="004D47ED"/>
    <w:rsid w:val="004F4264"/>
    <w:rsid w:val="0050152C"/>
    <w:rsid w:val="00501B1B"/>
    <w:rsid w:val="005A2748"/>
    <w:rsid w:val="00614918"/>
    <w:rsid w:val="006440BD"/>
    <w:rsid w:val="006650D6"/>
    <w:rsid w:val="00697180"/>
    <w:rsid w:val="00762FFF"/>
    <w:rsid w:val="007918D7"/>
    <w:rsid w:val="007C04D8"/>
    <w:rsid w:val="007D0E8A"/>
    <w:rsid w:val="007D7F40"/>
    <w:rsid w:val="008222D7"/>
    <w:rsid w:val="008C4B55"/>
    <w:rsid w:val="008F46B2"/>
    <w:rsid w:val="00957E3B"/>
    <w:rsid w:val="009663EC"/>
    <w:rsid w:val="0097638F"/>
    <w:rsid w:val="0099694E"/>
    <w:rsid w:val="009A1C7E"/>
    <w:rsid w:val="009C4690"/>
    <w:rsid w:val="009F0D61"/>
    <w:rsid w:val="00A1586F"/>
    <w:rsid w:val="00A2301B"/>
    <w:rsid w:val="00A2455B"/>
    <w:rsid w:val="00AB78B8"/>
    <w:rsid w:val="00AE7CE2"/>
    <w:rsid w:val="00B35CF8"/>
    <w:rsid w:val="00BD1588"/>
    <w:rsid w:val="00C059E6"/>
    <w:rsid w:val="00C50F5F"/>
    <w:rsid w:val="00D121FF"/>
    <w:rsid w:val="00D36E2A"/>
    <w:rsid w:val="00D519D8"/>
    <w:rsid w:val="00D74293"/>
    <w:rsid w:val="00D81FD7"/>
    <w:rsid w:val="00DA0296"/>
    <w:rsid w:val="00DE1334"/>
    <w:rsid w:val="00E83A1B"/>
    <w:rsid w:val="00EA059A"/>
    <w:rsid w:val="00EA614A"/>
    <w:rsid w:val="00EC7269"/>
    <w:rsid w:val="00ED2558"/>
    <w:rsid w:val="00EE580C"/>
    <w:rsid w:val="00F40F7F"/>
    <w:rsid w:val="00F42D2C"/>
    <w:rsid w:val="00F7223E"/>
    <w:rsid w:val="00FC6D67"/>
    <w:rsid w:val="00FF0A4F"/>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C53BEC"/>
  <w15:chartTrackingRefBased/>
  <w15:docId w15:val="{D1841BAF-AB48-4F71-B041-CF176E5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0A4F"/>
    <w:rPr>
      <w:color w:val="0563C1"/>
      <w:u w:val="single"/>
    </w:rPr>
  </w:style>
  <w:style w:type="paragraph" w:styleId="3">
    <w:name w:val="Body Text Indent 3"/>
    <w:basedOn w:val="a"/>
    <w:link w:val="30"/>
    <w:rsid w:val="00697180"/>
    <w:pPr>
      <w:overflowPunct w:val="0"/>
      <w:autoSpaceDE w:val="0"/>
      <w:autoSpaceDN w:val="0"/>
      <w:adjustRightInd w:val="0"/>
      <w:spacing w:after="0" w:line="240" w:lineRule="auto"/>
      <w:ind w:left="426"/>
      <w:textAlignment w:val="baseline"/>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qFormat/>
    <w:rsid w:val="00697180"/>
    <w:rPr>
      <w:rFonts w:ascii="Times New Roman CYR" w:eastAsia="Times New Roman" w:hAnsi="Times New Roman CYR" w:cs="Times New Roman CYR"/>
      <w:sz w:val="24"/>
      <w:szCs w:val="24"/>
      <w:lang w:eastAsia="ru-RU"/>
    </w:rPr>
  </w:style>
  <w:style w:type="paragraph" w:styleId="a4">
    <w:name w:val="List Paragraph"/>
    <w:basedOn w:val="a"/>
    <w:qFormat/>
    <w:rsid w:val="00697180"/>
    <w:pPr>
      <w:overflowPunct w:val="0"/>
      <w:autoSpaceDE w:val="0"/>
      <w:autoSpaceDN w:val="0"/>
      <w:adjustRightInd w:val="0"/>
      <w:spacing w:after="0" w:line="240" w:lineRule="auto"/>
      <w:ind w:left="720"/>
      <w:contextualSpacing/>
      <w:textAlignment w:val="baseline"/>
    </w:pPr>
    <w:rPr>
      <w:rFonts w:ascii="Times New Roman CYR" w:eastAsia="Times New Roman" w:hAnsi="Times New Roman CYR" w:cs="Times New Roman CYR"/>
      <w:sz w:val="20"/>
      <w:szCs w:val="20"/>
      <w:lang w:eastAsia="ru-RU"/>
    </w:rPr>
  </w:style>
  <w:style w:type="paragraph" w:styleId="a5">
    <w:name w:val="No Spacing"/>
    <w:qFormat/>
    <w:rsid w:val="00AE7CE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k.uz" TargetMode="External"/><Relationship Id="rId5" Type="http://schemas.openxmlformats.org/officeDocument/2006/relationships/hyperlink" Target="mailto:info@ut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Olesya</cp:lastModifiedBy>
  <cp:revision>6</cp:revision>
  <dcterms:created xsi:type="dcterms:W3CDTF">2022-07-07T09:31:00Z</dcterms:created>
  <dcterms:modified xsi:type="dcterms:W3CDTF">2022-07-07T11:38:00Z</dcterms:modified>
</cp:coreProperties>
</file>